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B2BC3" w:rsidRDefault="00FB2BC3">
      <w:pPr>
        <w:adjustRightInd w:val="0"/>
        <w:snapToGrid w:val="0"/>
        <w:spacing w:line="560" w:lineRule="exact"/>
        <w:jc w:val="center"/>
        <w:rPr>
          <w:rFonts w:ascii="华文中宋" w:eastAsia="华文中宋" w:hAnsi="华文中宋"/>
          <w:b/>
          <w:sz w:val="44"/>
          <w:szCs w:val="44"/>
        </w:rPr>
      </w:pPr>
    </w:p>
    <w:p w:rsidR="00FB2BC3" w:rsidRDefault="00FB2BC3">
      <w:pPr>
        <w:adjustRightInd w:val="0"/>
        <w:snapToGrid w:val="0"/>
        <w:spacing w:line="560" w:lineRule="exact"/>
        <w:jc w:val="center"/>
        <w:rPr>
          <w:rFonts w:ascii="华文中宋" w:eastAsia="华文中宋" w:hAnsi="华文中宋"/>
          <w:b/>
          <w:sz w:val="44"/>
          <w:szCs w:val="44"/>
        </w:rPr>
      </w:pPr>
    </w:p>
    <w:p w:rsidR="003278B4" w:rsidRPr="003D676E" w:rsidRDefault="00A67A63">
      <w:pPr>
        <w:adjustRightInd w:val="0"/>
        <w:snapToGrid w:val="0"/>
        <w:spacing w:line="560" w:lineRule="exact"/>
        <w:jc w:val="center"/>
        <w:rPr>
          <w:rFonts w:ascii="方正小标宋简体" w:eastAsia="方正小标宋简体" w:hAnsi="华文中宋" w:hint="eastAsia"/>
          <w:b/>
          <w:sz w:val="44"/>
          <w:szCs w:val="44"/>
        </w:rPr>
      </w:pPr>
      <w:r w:rsidRPr="003D676E">
        <w:rPr>
          <w:rFonts w:ascii="方正小标宋简体" w:eastAsia="方正小标宋简体" w:hAnsi="华文中宋" w:hint="eastAsia"/>
          <w:b/>
          <w:sz w:val="44"/>
          <w:szCs w:val="44"/>
        </w:rPr>
        <w:t>生产经营单位应急演练规定</w:t>
      </w:r>
    </w:p>
    <w:p w:rsidR="003278B4" w:rsidRDefault="00A67A63">
      <w:pPr>
        <w:adjustRightInd w:val="0"/>
        <w:snapToGrid w:val="0"/>
        <w:spacing w:line="560" w:lineRule="exact"/>
        <w:jc w:val="center"/>
        <w:outlineLvl w:val="0"/>
        <w:rPr>
          <w:rFonts w:ascii="楷体_GB2312" w:eastAsia="楷体_GB2312" w:hAnsi="楷体"/>
          <w:sz w:val="32"/>
          <w:szCs w:val="32"/>
        </w:rPr>
      </w:pPr>
      <w:r>
        <w:rPr>
          <w:rFonts w:ascii="楷体_GB2312" w:eastAsia="楷体_GB2312" w:hAnsi="楷体" w:hint="eastAsia"/>
          <w:sz w:val="32"/>
          <w:szCs w:val="32"/>
        </w:rPr>
        <w:t>（征求意见稿）</w:t>
      </w:r>
      <w:bookmarkStart w:id="0" w:name="_GoBack"/>
      <w:bookmarkEnd w:id="0"/>
    </w:p>
    <w:p w:rsidR="003278B4" w:rsidRDefault="00A67A63" w:rsidP="00860800">
      <w:pPr>
        <w:pStyle w:val="1"/>
        <w:adjustRightInd w:val="0"/>
        <w:snapToGrid w:val="0"/>
        <w:spacing w:before="240" w:after="240" w:line="560" w:lineRule="exact"/>
        <w:jc w:val="center"/>
        <w:rPr>
          <w:rFonts w:ascii="黑体" w:eastAsia="黑体" w:hAnsi="黑体"/>
          <w:b w:val="0"/>
          <w:sz w:val="32"/>
          <w:szCs w:val="32"/>
        </w:rPr>
      </w:pPr>
      <w:r>
        <w:rPr>
          <w:rFonts w:ascii="黑体" w:eastAsia="黑体" w:hAnsi="黑体" w:hint="eastAsia"/>
          <w:b w:val="0"/>
          <w:sz w:val="32"/>
          <w:szCs w:val="32"/>
        </w:rPr>
        <w:t>第一章</w:t>
      </w:r>
      <w:r>
        <w:rPr>
          <w:rFonts w:ascii="黑体" w:eastAsia="黑体" w:hAnsi="黑体"/>
          <w:b w:val="0"/>
          <w:sz w:val="32"/>
          <w:szCs w:val="32"/>
        </w:rPr>
        <w:t xml:space="preserve"> </w:t>
      </w:r>
      <w:r>
        <w:rPr>
          <w:rFonts w:ascii="黑体" w:eastAsia="黑体" w:hAnsi="黑体" w:hint="eastAsia"/>
          <w:b w:val="0"/>
          <w:sz w:val="32"/>
          <w:szCs w:val="32"/>
        </w:rPr>
        <w:t>总则</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第一条</w:t>
      </w:r>
      <w:r>
        <w:rPr>
          <w:rFonts w:ascii="楷体_GB2312" w:eastAsia="楷体_GB2312" w:hAnsi="黑体"/>
          <w:sz w:val="32"/>
          <w:szCs w:val="32"/>
        </w:rPr>
        <w:t xml:space="preserve"> </w:t>
      </w:r>
      <w:r>
        <w:rPr>
          <w:rFonts w:ascii="楷体_GB2312" w:eastAsia="楷体_GB2312" w:hAnsi="黑体" w:hint="eastAsia"/>
          <w:sz w:val="32"/>
          <w:szCs w:val="32"/>
        </w:rPr>
        <w:t>【编制依据】</w:t>
      </w:r>
      <w:r>
        <w:rPr>
          <w:rFonts w:ascii="仿宋" w:eastAsia="仿宋" w:hAnsi="仿宋" w:hint="eastAsia"/>
          <w:sz w:val="32"/>
          <w:szCs w:val="32"/>
        </w:rPr>
        <w:t>为加强生产经营单位</w:t>
      </w:r>
      <w:r w:rsidR="009C7DBA">
        <w:rPr>
          <w:rFonts w:ascii="仿宋" w:eastAsia="仿宋" w:hAnsi="仿宋" w:hint="eastAsia"/>
          <w:sz w:val="32"/>
          <w:szCs w:val="32"/>
        </w:rPr>
        <w:t>安全生产</w:t>
      </w:r>
      <w:r>
        <w:rPr>
          <w:rFonts w:ascii="仿宋" w:eastAsia="仿宋" w:hAnsi="仿宋" w:hint="eastAsia"/>
          <w:sz w:val="32"/>
          <w:szCs w:val="32"/>
        </w:rPr>
        <w:t>应急演练工作，检验生产安全事故应急预案，完善安全生产应急准备，提高安全生产应急救援能力，根据《中华人民共和国突发事件应对法》《中华人民共和国安全生产法》等法律，制定本规定。</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第二条 【适用范围】</w:t>
      </w:r>
      <w:r>
        <w:rPr>
          <w:rFonts w:ascii="仿宋" w:eastAsia="仿宋" w:hAnsi="仿宋" w:cs="黑体" w:hint="eastAsia"/>
          <w:sz w:val="32"/>
          <w:szCs w:val="32"/>
        </w:rPr>
        <w:t>生产经营单位</w:t>
      </w:r>
      <w:r w:rsidR="009C7DBA">
        <w:rPr>
          <w:rFonts w:ascii="仿宋" w:eastAsia="仿宋" w:hAnsi="仿宋" w:cs="黑体" w:hint="eastAsia"/>
          <w:sz w:val="32"/>
          <w:szCs w:val="32"/>
        </w:rPr>
        <w:t>安全生产</w:t>
      </w:r>
      <w:r>
        <w:rPr>
          <w:rFonts w:ascii="仿宋" w:eastAsia="仿宋" w:hAnsi="仿宋" w:cs="黑体" w:hint="eastAsia"/>
          <w:sz w:val="32"/>
          <w:szCs w:val="32"/>
        </w:rPr>
        <w:t>应急演练</w:t>
      </w:r>
      <w:r>
        <w:rPr>
          <w:rFonts w:ascii="仿宋" w:eastAsia="仿宋" w:hAnsi="仿宋" w:hint="eastAsia"/>
          <w:sz w:val="32"/>
          <w:szCs w:val="32"/>
        </w:rPr>
        <w:t>（以下简称应急演练）</w:t>
      </w:r>
      <w:r>
        <w:rPr>
          <w:rFonts w:ascii="仿宋" w:eastAsia="仿宋" w:hAnsi="仿宋" w:cs="黑体" w:hint="eastAsia"/>
          <w:sz w:val="32"/>
          <w:szCs w:val="32"/>
        </w:rPr>
        <w:t>的计划、组织、</w:t>
      </w:r>
      <w:r w:rsidR="003617EB">
        <w:rPr>
          <w:rFonts w:ascii="仿宋" w:eastAsia="仿宋" w:hAnsi="仿宋" w:cs="黑体" w:hint="eastAsia"/>
          <w:sz w:val="32"/>
          <w:szCs w:val="32"/>
        </w:rPr>
        <w:t>实施、</w:t>
      </w:r>
      <w:r>
        <w:rPr>
          <w:rFonts w:ascii="仿宋" w:eastAsia="仿宋" w:hAnsi="仿宋" w:cs="黑体" w:hint="eastAsia"/>
          <w:sz w:val="32"/>
          <w:szCs w:val="32"/>
        </w:rPr>
        <w:t>评估、改进和监督管理工作</w:t>
      </w:r>
      <w:r>
        <w:rPr>
          <w:rFonts w:ascii="仿宋" w:eastAsia="仿宋" w:hAnsi="仿宋" w:hint="eastAsia"/>
          <w:sz w:val="32"/>
          <w:szCs w:val="32"/>
        </w:rPr>
        <w:t>适用本规定，安全生产监管监察部门</w:t>
      </w:r>
      <w:r w:rsidR="00D45A3D">
        <w:rPr>
          <w:rFonts w:ascii="仿宋" w:eastAsia="仿宋" w:hAnsi="仿宋" w:hint="eastAsia"/>
          <w:sz w:val="32"/>
          <w:szCs w:val="32"/>
        </w:rPr>
        <w:t>组织</w:t>
      </w:r>
      <w:r w:rsidR="00D12A2D">
        <w:rPr>
          <w:rFonts w:ascii="仿宋" w:eastAsia="仿宋" w:hAnsi="仿宋" w:hint="eastAsia"/>
          <w:sz w:val="32"/>
          <w:szCs w:val="32"/>
        </w:rPr>
        <w:t>开展</w:t>
      </w:r>
      <w:r w:rsidR="00D45A3D">
        <w:rPr>
          <w:rFonts w:ascii="仿宋" w:eastAsia="仿宋" w:hAnsi="仿宋" w:hint="eastAsia"/>
          <w:sz w:val="32"/>
          <w:szCs w:val="32"/>
        </w:rPr>
        <w:t>的</w:t>
      </w:r>
      <w:r>
        <w:rPr>
          <w:rFonts w:ascii="仿宋" w:eastAsia="仿宋" w:hAnsi="仿宋" w:hint="eastAsia"/>
          <w:sz w:val="32"/>
          <w:szCs w:val="32"/>
        </w:rPr>
        <w:t>应急演练参照执行。</w:t>
      </w:r>
    </w:p>
    <w:p w:rsidR="007F0D1D" w:rsidRDefault="007F0D1D" w:rsidP="007F0D1D">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第三条 【应急演练定义</w:t>
      </w:r>
      <w:r w:rsidR="006504D9">
        <w:rPr>
          <w:rFonts w:ascii="楷体_GB2312" w:eastAsia="楷体_GB2312" w:hAnsi="黑体" w:hint="eastAsia"/>
          <w:sz w:val="32"/>
          <w:szCs w:val="32"/>
        </w:rPr>
        <w:t>和分类</w:t>
      </w:r>
      <w:r>
        <w:rPr>
          <w:rFonts w:ascii="楷体_GB2312" w:eastAsia="楷体_GB2312" w:hAnsi="黑体" w:hint="eastAsia"/>
          <w:sz w:val="32"/>
          <w:szCs w:val="32"/>
        </w:rPr>
        <w:t>】</w:t>
      </w:r>
      <w:r>
        <w:rPr>
          <w:rFonts w:ascii="仿宋" w:eastAsia="仿宋" w:hAnsi="仿宋" w:hint="eastAsia"/>
          <w:sz w:val="32"/>
          <w:szCs w:val="32"/>
        </w:rPr>
        <w:t>应急演练是针对可能发生的事故情景，依据</w:t>
      </w:r>
      <w:r w:rsidR="007F6A7F">
        <w:rPr>
          <w:rFonts w:ascii="仿宋" w:eastAsia="仿宋" w:hAnsi="仿宋" w:hint="eastAsia"/>
          <w:sz w:val="32"/>
          <w:szCs w:val="32"/>
        </w:rPr>
        <w:t>生产安全事故</w:t>
      </w:r>
      <w:r>
        <w:rPr>
          <w:rFonts w:ascii="仿宋" w:eastAsia="仿宋" w:hAnsi="仿宋" w:hint="eastAsia"/>
          <w:sz w:val="32"/>
          <w:szCs w:val="32"/>
        </w:rPr>
        <w:t>应急预案</w:t>
      </w:r>
      <w:r w:rsidR="007F6A7F">
        <w:rPr>
          <w:rFonts w:ascii="仿宋" w:eastAsia="仿宋" w:hAnsi="仿宋" w:hint="eastAsia"/>
          <w:sz w:val="32"/>
          <w:szCs w:val="32"/>
        </w:rPr>
        <w:t>（以下简称应急预案）</w:t>
      </w:r>
      <w:r>
        <w:rPr>
          <w:rFonts w:ascii="仿宋" w:eastAsia="仿宋" w:hAnsi="仿宋" w:hint="eastAsia"/>
          <w:sz w:val="32"/>
          <w:szCs w:val="32"/>
        </w:rPr>
        <w:t>模拟开展的应急活动。</w:t>
      </w:r>
      <w:r w:rsidR="006504D9">
        <w:rPr>
          <w:rFonts w:ascii="仿宋" w:eastAsia="仿宋" w:hAnsi="仿宋" w:hint="eastAsia"/>
          <w:sz w:val="32"/>
          <w:szCs w:val="32"/>
        </w:rPr>
        <w:t>按照演练内容分为综合演练和</w:t>
      </w:r>
      <w:r w:rsidR="00D12A2D">
        <w:rPr>
          <w:rFonts w:ascii="仿宋" w:eastAsia="仿宋" w:hAnsi="仿宋" w:hint="eastAsia"/>
          <w:sz w:val="32"/>
          <w:szCs w:val="32"/>
        </w:rPr>
        <w:t>单</w:t>
      </w:r>
      <w:r w:rsidR="006504D9">
        <w:rPr>
          <w:rFonts w:ascii="仿宋" w:eastAsia="仿宋" w:hAnsi="仿宋" w:hint="eastAsia"/>
          <w:sz w:val="32"/>
          <w:szCs w:val="32"/>
        </w:rPr>
        <w:t>项演练，按照演练形式分为实战演练和桌面演练，不同类型的应急演练可相互组合。</w:t>
      </w:r>
    </w:p>
    <w:p w:rsidR="003278B4" w:rsidRDefault="007F0D1D">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第四</w:t>
      </w:r>
      <w:r w:rsidR="00A67A63">
        <w:rPr>
          <w:rFonts w:ascii="楷体_GB2312" w:eastAsia="楷体_GB2312" w:hAnsi="黑体" w:hint="eastAsia"/>
          <w:sz w:val="32"/>
          <w:szCs w:val="32"/>
        </w:rPr>
        <w:t>条 【工作原则】</w:t>
      </w:r>
      <w:r w:rsidR="00A67A63">
        <w:rPr>
          <w:rFonts w:ascii="仿宋" w:eastAsia="仿宋" w:hAnsi="仿宋" w:hint="eastAsia"/>
          <w:sz w:val="32"/>
          <w:szCs w:val="32"/>
        </w:rPr>
        <w:t>应急演练遵循</w:t>
      </w:r>
      <w:r w:rsidR="003A218E">
        <w:rPr>
          <w:rFonts w:ascii="仿宋" w:eastAsia="仿宋" w:hAnsi="仿宋" w:hint="eastAsia"/>
          <w:sz w:val="32"/>
          <w:szCs w:val="32"/>
        </w:rPr>
        <w:t>科学筹划、</w:t>
      </w:r>
      <w:r w:rsidR="00A67A63">
        <w:rPr>
          <w:rFonts w:ascii="仿宋" w:eastAsia="仿宋" w:hAnsi="仿宋" w:hint="eastAsia"/>
          <w:sz w:val="32"/>
          <w:szCs w:val="32"/>
        </w:rPr>
        <w:t>切合实际、贴近实战、注重实效的工作原则。</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w:t>
      </w:r>
      <w:r w:rsidR="007F0D1D">
        <w:rPr>
          <w:rFonts w:ascii="楷体_GB2312" w:eastAsia="楷体_GB2312" w:hAnsi="黑体" w:hint="eastAsia"/>
          <w:sz w:val="32"/>
          <w:szCs w:val="32"/>
        </w:rPr>
        <w:t>五</w:t>
      </w:r>
      <w:r>
        <w:rPr>
          <w:rFonts w:ascii="楷体_GB2312" w:eastAsia="楷体_GB2312" w:hAnsi="黑体" w:hint="eastAsia"/>
          <w:sz w:val="32"/>
          <w:szCs w:val="32"/>
        </w:rPr>
        <w:t>条 【主体责任】</w:t>
      </w:r>
      <w:r>
        <w:rPr>
          <w:rFonts w:ascii="仿宋" w:eastAsia="仿宋" w:hAnsi="仿宋" w:hint="eastAsia"/>
          <w:sz w:val="32"/>
          <w:szCs w:val="32"/>
        </w:rPr>
        <w:t>生产经营单位主要负责人负责建立健全应急演练制度，组织制定</w:t>
      </w:r>
      <w:r w:rsidR="00030AB7">
        <w:rPr>
          <w:rFonts w:ascii="仿宋" w:eastAsia="仿宋" w:hAnsi="仿宋" w:hint="eastAsia"/>
          <w:sz w:val="32"/>
          <w:szCs w:val="32"/>
        </w:rPr>
        <w:t>并</w:t>
      </w:r>
      <w:r w:rsidR="003617EB">
        <w:rPr>
          <w:rFonts w:ascii="仿宋" w:eastAsia="仿宋" w:hAnsi="仿宋" w:hint="eastAsia"/>
          <w:sz w:val="32"/>
          <w:szCs w:val="32"/>
        </w:rPr>
        <w:t>督促落实</w:t>
      </w:r>
      <w:r>
        <w:rPr>
          <w:rFonts w:ascii="仿宋" w:eastAsia="仿宋" w:hAnsi="仿宋" w:hint="eastAsia"/>
          <w:sz w:val="32"/>
          <w:szCs w:val="32"/>
        </w:rPr>
        <w:t>应急演练计划，保证应急演练投入；</w:t>
      </w:r>
      <w:r w:rsidR="009C7DBA">
        <w:rPr>
          <w:rFonts w:ascii="仿宋" w:eastAsia="仿宋" w:hAnsi="仿宋" w:hint="eastAsia"/>
          <w:sz w:val="32"/>
          <w:szCs w:val="32"/>
        </w:rPr>
        <w:t>生产经营单位的</w:t>
      </w:r>
      <w:r>
        <w:rPr>
          <w:rFonts w:ascii="仿宋" w:eastAsia="仿宋" w:hAnsi="仿宋" w:hint="eastAsia"/>
          <w:sz w:val="32"/>
          <w:szCs w:val="32"/>
        </w:rPr>
        <w:t>安全生产管理机构及安全生产管理人员具体负责应急演练</w:t>
      </w:r>
      <w:r w:rsidR="00030AB7">
        <w:rPr>
          <w:rFonts w:ascii="仿宋" w:eastAsia="仿宋" w:hAnsi="仿宋" w:hint="eastAsia"/>
          <w:sz w:val="32"/>
          <w:szCs w:val="32"/>
        </w:rPr>
        <w:t>的</w:t>
      </w:r>
      <w:r>
        <w:rPr>
          <w:rFonts w:ascii="仿宋" w:eastAsia="仿宋" w:hAnsi="仿宋" w:hint="eastAsia"/>
          <w:sz w:val="32"/>
          <w:szCs w:val="32"/>
        </w:rPr>
        <w:t>组织</w:t>
      </w:r>
      <w:r w:rsidR="001C55DC">
        <w:rPr>
          <w:rFonts w:ascii="仿宋" w:eastAsia="仿宋" w:hAnsi="仿宋" w:hint="eastAsia"/>
          <w:sz w:val="32"/>
          <w:szCs w:val="32"/>
        </w:rPr>
        <w:t>、</w:t>
      </w:r>
      <w:r>
        <w:rPr>
          <w:rFonts w:ascii="仿宋" w:eastAsia="仿宋" w:hAnsi="仿宋" w:hint="eastAsia"/>
          <w:sz w:val="32"/>
          <w:szCs w:val="32"/>
        </w:rPr>
        <w:t>实施、</w:t>
      </w:r>
      <w:r w:rsidR="001C55DC">
        <w:rPr>
          <w:rFonts w:ascii="仿宋" w:eastAsia="仿宋" w:hAnsi="仿宋" w:hint="eastAsia"/>
          <w:sz w:val="32"/>
          <w:szCs w:val="32"/>
        </w:rPr>
        <w:t>总结、</w:t>
      </w:r>
      <w:r>
        <w:rPr>
          <w:rFonts w:ascii="仿宋" w:eastAsia="仿宋" w:hAnsi="仿宋" w:hint="eastAsia"/>
          <w:sz w:val="32"/>
          <w:szCs w:val="32"/>
        </w:rPr>
        <w:t>评估</w:t>
      </w:r>
      <w:r w:rsidR="001C55DC">
        <w:rPr>
          <w:rFonts w:ascii="仿宋" w:eastAsia="仿宋" w:hAnsi="仿宋" w:hint="eastAsia"/>
          <w:sz w:val="32"/>
          <w:szCs w:val="32"/>
        </w:rPr>
        <w:t>和</w:t>
      </w:r>
      <w:r>
        <w:rPr>
          <w:rFonts w:ascii="仿宋" w:eastAsia="仿宋" w:hAnsi="仿宋" w:hint="eastAsia"/>
          <w:sz w:val="32"/>
          <w:szCs w:val="32"/>
        </w:rPr>
        <w:t>持续改进工作。</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lastRenderedPageBreak/>
        <w:t>第</w:t>
      </w:r>
      <w:r w:rsidR="007F0D1D">
        <w:rPr>
          <w:rFonts w:ascii="楷体_GB2312" w:eastAsia="楷体_GB2312" w:hAnsi="黑体" w:hint="eastAsia"/>
          <w:sz w:val="32"/>
          <w:szCs w:val="32"/>
        </w:rPr>
        <w:t>六</w:t>
      </w:r>
      <w:r>
        <w:rPr>
          <w:rFonts w:ascii="楷体_GB2312" w:eastAsia="楷体_GB2312" w:hAnsi="黑体" w:hint="eastAsia"/>
          <w:sz w:val="32"/>
          <w:szCs w:val="32"/>
        </w:rPr>
        <w:t>条</w:t>
      </w:r>
      <w:r>
        <w:rPr>
          <w:rFonts w:ascii="楷体_GB2312" w:eastAsia="楷体_GB2312" w:hAnsi="黑体"/>
          <w:sz w:val="32"/>
          <w:szCs w:val="32"/>
        </w:rPr>
        <w:t xml:space="preserve"> </w:t>
      </w:r>
      <w:r>
        <w:rPr>
          <w:rFonts w:ascii="楷体_GB2312" w:eastAsia="楷体_GB2312" w:hAnsi="黑体" w:hint="eastAsia"/>
          <w:sz w:val="32"/>
          <w:szCs w:val="32"/>
        </w:rPr>
        <w:t>【监督实施主体】</w:t>
      </w:r>
      <w:r>
        <w:rPr>
          <w:rFonts w:ascii="仿宋" w:eastAsia="仿宋" w:hAnsi="仿宋" w:hint="eastAsia"/>
          <w:sz w:val="32"/>
          <w:szCs w:val="32"/>
        </w:rPr>
        <w:t>国家安全生产监督管理总局负责全国</w:t>
      </w:r>
      <w:r w:rsidR="009C7DBA">
        <w:rPr>
          <w:rFonts w:ascii="仿宋" w:eastAsia="仿宋" w:hAnsi="仿宋" w:hint="eastAsia"/>
          <w:sz w:val="32"/>
          <w:szCs w:val="32"/>
        </w:rPr>
        <w:t>安全生产</w:t>
      </w:r>
      <w:r>
        <w:rPr>
          <w:rFonts w:ascii="仿宋" w:eastAsia="仿宋" w:hAnsi="仿宋" w:hint="eastAsia"/>
          <w:sz w:val="32"/>
          <w:szCs w:val="32"/>
        </w:rPr>
        <w:t>应急演练的综合指导协调工作。</w:t>
      </w:r>
    </w:p>
    <w:p w:rsidR="003278B4" w:rsidRDefault="00A67A6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县级以上地方各级安全生产监督管理部门负责本行政区域内应急演练的综合指导协调工作。县级以上地方各级其他负有安全生产监督管理职责的部门按照各自的职责负责有关行业、领域应急演练的指导协调工作。</w:t>
      </w:r>
    </w:p>
    <w:p w:rsidR="003278B4" w:rsidRPr="007F6A7F" w:rsidRDefault="00807B9B" w:rsidP="00860800">
      <w:pPr>
        <w:pStyle w:val="1"/>
        <w:adjustRightInd w:val="0"/>
        <w:snapToGrid w:val="0"/>
        <w:spacing w:before="240" w:after="240" w:line="560" w:lineRule="exact"/>
        <w:jc w:val="center"/>
        <w:rPr>
          <w:rFonts w:ascii="黑体" w:eastAsia="黑体" w:hAnsi="黑体"/>
          <w:sz w:val="32"/>
          <w:szCs w:val="32"/>
        </w:rPr>
      </w:pPr>
      <w:r>
        <w:rPr>
          <w:rFonts w:ascii="黑体" w:eastAsia="黑体" w:hAnsi="黑体" w:hint="eastAsia"/>
          <w:b w:val="0"/>
          <w:sz w:val="32"/>
          <w:szCs w:val="32"/>
        </w:rPr>
        <w:t>第二章</w:t>
      </w:r>
      <w:r w:rsidR="00A67A63" w:rsidRPr="00860800">
        <w:rPr>
          <w:rFonts w:ascii="黑体" w:eastAsia="黑体" w:hAnsi="黑体"/>
          <w:b w:val="0"/>
          <w:sz w:val="32"/>
          <w:szCs w:val="32"/>
        </w:rPr>
        <w:t xml:space="preserve"> 应急演练基本要求</w:t>
      </w:r>
    </w:p>
    <w:p w:rsidR="003278B4" w:rsidRDefault="00A67A63" w:rsidP="00860800">
      <w:pPr>
        <w:adjustRightInd w:val="0"/>
        <w:snapToGrid w:val="0"/>
        <w:spacing w:line="540" w:lineRule="exact"/>
        <w:ind w:firstLineChars="200" w:firstLine="640"/>
        <w:rPr>
          <w:rFonts w:ascii="仿宋" w:eastAsia="仿宋" w:hAnsi="仿宋"/>
          <w:sz w:val="32"/>
          <w:szCs w:val="32"/>
        </w:rPr>
      </w:pPr>
      <w:r>
        <w:rPr>
          <w:rFonts w:ascii="楷体_GB2312" w:eastAsia="楷体_GB2312" w:hAnsi="黑体" w:hint="eastAsia"/>
          <w:sz w:val="32"/>
          <w:szCs w:val="32"/>
        </w:rPr>
        <w:t>第七条 【应急演练总体要求</w:t>
      </w:r>
      <w:r>
        <w:rPr>
          <w:rFonts w:ascii="仿宋_GB2312" w:eastAsia="仿宋_GB2312" w:hint="eastAsia"/>
          <w:sz w:val="32"/>
          <w:szCs w:val="32"/>
        </w:rPr>
        <w:t>】</w:t>
      </w:r>
      <w:r>
        <w:rPr>
          <w:rFonts w:ascii="仿宋" w:eastAsia="仿宋" w:hAnsi="仿宋" w:hint="eastAsia"/>
          <w:sz w:val="32"/>
          <w:szCs w:val="32"/>
        </w:rPr>
        <w:t>生产经营单位应当针对</w:t>
      </w:r>
      <w:r>
        <w:rPr>
          <w:rFonts w:ascii="仿宋" w:eastAsia="仿宋" w:hAnsi="仿宋" w:cs="黑体" w:hint="eastAsia"/>
          <w:sz w:val="32"/>
          <w:szCs w:val="32"/>
        </w:rPr>
        <w:t>本单位</w:t>
      </w:r>
      <w:r w:rsidR="003B0693">
        <w:rPr>
          <w:rFonts w:ascii="仿宋" w:eastAsia="仿宋" w:hAnsi="仿宋" w:cs="黑体" w:hint="eastAsia"/>
          <w:sz w:val="32"/>
          <w:szCs w:val="32"/>
        </w:rPr>
        <w:t>的事故风险特点</w:t>
      </w:r>
      <w:r>
        <w:rPr>
          <w:rFonts w:ascii="仿宋" w:eastAsia="仿宋" w:hAnsi="仿宋" w:cs="黑体" w:hint="eastAsia"/>
          <w:sz w:val="32"/>
          <w:szCs w:val="32"/>
        </w:rPr>
        <w:t>，依据应急预案</w:t>
      </w:r>
      <w:r>
        <w:rPr>
          <w:rFonts w:ascii="仿宋" w:eastAsia="仿宋" w:hAnsi="仿宋" w:hint="eastAsia"/>
          <w:sz w:val="32"/>
          <w:szCs w:val="32"/>
        </w:rPr>
        <w:t>组织开展应急演练，保证</w:t>
      </w:r>
      <w:r>
        <w:rPr>
          <w:rFonts w:ascii="仿宋" w:eastAsia="仿宋" w:hAnsi="仿宋" w:cs="黑体" w:hint="eastAsia"/>
          <w:sz w:val="32"/>
          <w:szCs w:val="32"/>
        </w:rPr>
        <w:t>相关人员</w:t>
      </w:r>
      <w:r>
        <w:rPr>
          <w:rFonts w:ascii="仿宋" w:eastAsia="仿宋" w:hAnsi="仿宋" w:hint="eastAsia"/>
          <w:sz w:val="32"/>
          <w:szCs w:val="32"/>
        </w:rPr>
        <w:t>了解安全风险，掌握生产安全事故</w:t>
      </w:r>
      <w:r w:rsidR="00D12A2D">
        <w:rPr>
          <w:rFonts w:ascii="仿宋" w:eastAsia="仿宋" w:hAnsi="仿宋" w:hint="eastAsia"/>
          <w:sz w:val="32"/>
          <w:szCs w:val="32"/>
        </w:rPr>
        <w:t>应急</w:t>
      </w:r>
      <w:r>
        <w:rPr>
          <w:rFonts w:ascii="仿宋" w:eastAsia="仿宋" w:hAnsi="仿宋" w:hint="eastAsia"/>
          <w:sz w:val="32"/>
          <w:szCs w:val="32"/>
        </w:rPr>
        <w:t>处置程序、措施等。</w:t>
      </w:r>
    </w:p>
    <w:p w:rsidR="003B0693" w:rsidRDefault="00A67A63" w:rsidP="00860800">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各级安全生产监管监察部门应当</w:t>
      </w:r>
      <w:r w:rsidR="003B0693">
        <w:rPr>
          <w:rFonts w:ascii="仿宋" w:eastAsia="仿宋" w:hAnsi="仿宋" w:hint="eastAsia"/>
          <w:sz w:val="32"/>
          <w:szCs w:val="32"/>
        </w:rPr>
        <w:t>针对本地区主要事故风险特点，依据应急预案</w:t>
      </w:r>
      <w:r>
        <w:rPr>
          <w:rFonts w:ascii="仿宋" w:eastAsia="仿宋" w:hAnsi="仿宋" w:hint="eastAsia"/>
          <w:sz w:val="32"/>
          <w:szCs w:val="32"/>
        </w:rPr>
        <w:t>组织</w:t>
      </w:r>
      <w:r w:rsidR="003B0693">
        <w:rPr>
          <w:rFonts w:ascii="仿宋" w:eastAsia="仿宋" w:hAnsi="仿宋" w:hint="eastAsia"/>
          <w:sz w:val="32"/>
          <w:szCs w:val="32"/>
        </w:rPr>
        <w:t>开展应急</w:t>
      </w:r>
      <w:r w:rsidR="003B0693" w:rsidRPr="00860800">
        <w:rPr>
          <w:rFonts w:ascii="仿宋" w:eastAsia="仿宋" w:hAnsi="仿宋" w:hint="eastAsia"/>
          <w:sz w:val="32"/>
          <w:szCs w:val="32"/>
        </w:rPr>
        <w:t>演练</w:t>
      </w:r>
      <w:r w:rsidR="001E546E">
        <w:rPr>
          <w:rFonts w:ascii="仿宋" w:eastAsia="仿宋" w:hAnsi="仿宋" w:hint="eastAsia"/>
          <w:sz w:val="32"/>
          <w:szCs w:val="32"/>
        </w:rPr>
        <w:t>，</w:t>
      </w:r>
      <w:r w:rsidR="003B0693">
        <w:rPr>
          <w:rFonts w:ascii="仿宋" w:eastAsia="仿宋" w:hAnsi="仿宋" w:hint="eastAsia"/>
          <w:sz w:val="32"/>
          <w:szCs w:val="32"/>
        </w:rPr>
        <w:t>定期</w:t>
      </w:r>
      <w:r>
        <w:rPr>
          <w:rFonts w:ascii="仿宋" w:eastAsia="仿宋" w:hAnsi="仿宋" w:hint="eastAsia"/>
          <w:sz w:val="32"/>
          <w:szCs w:val="32"/>
        </w:rPr>
        <w:t>协调本行政区域内相关生产经营单位和部门开展联合应急演练，</w:t>
      </w:r>
      <w:r w:rsidR="003B0693" w:rsidRPr="00860800">
        <w:rPr>
          <w:rFonts w:ascii="仿宋" w:eastAsia="仿宋" w:hAnsi="仿宋" w:hint="eastAsia"/>
          <w:sz w:val="32"/>
          <w:szCs w:val="32"/>
        </w:rPr>
        <w:t>提高本部门、本地区生产安全事故应急处置能力</w:t>
      </w:r>
      <w:r>
        <w:rPr>
          <w:rFonts w:ascii="仿宋" w:eastAsia="仿宋" w:hAnsi="仿宋" w:hint="eastAsia"/>
          <w:sz w:val="32"/>
          <w:szCs w:val="32"/>
        </w:rPr>
        <w:t>。</w:t>
      </w:r>
    </w:p>
    <w:p w:rsidR="00D12A2D" w:rsidRDefault="00D12A2D" w:rsidP="00860800">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鼓励生产经营单位与周边单位或风险相近的其他生产经营单位开展联合应急演练。鼓励相邻行政区域的安全生产</w:t>
      </w:r>
      <w:r w:rsidR="009F621A">
        <w:rPr>
          <w:rFonts w:ascii="仿宋" w:eastAsia="仿宋" w:hAnsi="仿宋" w:hint="eastAsia"/>
          <w:sz w:val="32"/>
          <w:szCs w:val="32"/>
        </w:rPr>
        <w:t>监督管理</w:t>
      </w:r>
      <w:r>
        <w:rPr>
          <w:rFonts w:ascii="仿宋" w:eastAsia="仿宋" w:hAnsi="仿宋" w:hint="eastAsia"/>
          <w:sz w:val="32"/>
          <w:szCs w:val="32"/>
        </w:rPr>
        <w:t>部门之间开展应对区域性生产安全事故的联合应急演练。</w:t>
      </w:r>
    </w:p>
    <w:p w:rsidR="003278B4" w:rsidRDefault="00A67A63" w:rsidP="00860800">
      <w:pPr>
        <w:adjustRightInd w:val="0"/>
        <w:snapToGrid w:val="0"/>
        <w:spacing w:line="540" w:lineRule="exact"/>
        <w:ind w:firstLineChars="200" w:firstLine="640"/>
        <w:rPr>
          <w:rFonts w:ascii="仿宋" w:eastAsia="仿宋" w:hAnsi="仿宋" w:cs="黑体"/>
          <w:sz w:val="32"/>
          <w:szCs w:val="32"/>
        </w:rPr>
      </w:pPr>
      <w:r>
        <w:rPr>
          <w:rFonts w:ascii="楷体_GB2312" w:eastAsia="楷体_GB2312" w:hAnsi="黑体" w:hint="eastAsia"/>
          <w:sz w:val="32"/>
          <w:szCs w:val="32"/>
        </w:rPr>
        <w:t>第八条 【应急演练计划和总结】</w:t>
      </w:r>
      <w:r>
        <w:rPr>
          <w:rFonts w:ascii="仿宋" w:eastAsia="仿宋" w:hAnsi="仿宋" w:cs="黑体" w:hint="eastAsia"/>
          <w:sz w:val="32"/>
          <w:szCs w:val="32"/>
        </w:rPr>
        <w:t>生产经营单位应当制定年度应急演练计划</w:t>
      </w:r>
      <w:r w:rsidR="00A35FC1">
        <w:rPr>
          <w:rFonts w:ascii="仿宋" w:eastAsia="仿宋" w:hAnsi="仿宋" w:cs="黑体" w:hint="eastAsia"/>
          <w:sz w:val="32"/>
          <w:szCs w:val="32"/>
        </w:rPr>
        <w:t>，</w:t>
      </w:r>
      <w:r>
        <w:rPr>
          <w:rFonts w:ascii="仿宋" w:eastAsia="仿宋" w:hAnsi="仿宋" w:cs="黑体" w:hint="eastAsia"/>
          <w:sz w:val="32"/>
          <w:szCs w:val="32"/>
        </w:rPr>
        <w:t>主要包括：年度演练频次、演练类型、时间安排、</w:t>
      </w:r>
      <w:r w:rsidR="00E723B2">
        <w:rPr>
          <w:rFonts w:ascii="仿宋" w:eastAsia="仿宋" w:hAnsi="仿宋" w:cs="黑体" w:hint="eastAsia"/>
          <w:sz w:val="32"/>
          <w:szCs w:val="32"/>
        </w:rPr>
        <w:t>参与人员、</w:t>
      </w:r>
      <w:r>
        <w:rPr>
          <w:rFonts w:ascii="仿宋" w:eastAsia="仿宋" w:hAnsi="仿宋" w:cs="黑体" w:hint="eastAsia"/>
          <w:sz w:val="32"/>
          <w:szCs w:val="32"/>
        </w:rPr>
        <w:t>经费保障等。</w:t>
      </w:r>
    </w:p>
    <w:p w:rsidR="003278B4" w:rsidRDefault="00A67A63" w:rsidP="00860800">
      <w:pPr>
        <w:adjustRightInd w:val="0"/>
        <w:snapToGrid w:val="0"/>
        <w:spacing w:line="540" w:lineRule="exact"/>
        <w:ind w:firstLineChars="200" w:firstLine="640"/>
        <w:rPr>
          <w:rFonts w:ascii="仿宋" w:eastAsia="仿宋" w:hAnsi="仿宋" w:cs="黑体"/>
          <w:sz w:val="32"/>
          <w:szCs w:val="32"/>
        </w:rPr>
      </w:pPr>
      <w:r>
        <w:rPr>
          <w:rFonts w:ascii="仿宋" w:eastAsia="仿宋" w:hAnsi="仿宋" w:cs="黑体" w:hint="eastAsia"/>
          <w:sz w:val="32"/>
          <w:szCs w:val="32"/>
        </w:rPr>
        <w:t>生产经营单位应当对本单位</w:t>
      </w:r>
      <w:r w:rsidR="009C7DBA">
        <w:rPr>
          <w:rFonts w:ascii="仿宋" w:eastAsia="仿宋" w:hAnsi="仿宋" w:cs="黑体" w:hint="eastAsia"/>
          <w:sz w:val="32"/>
          <w:szCs w:val="32"/>
        </w:rPr>
        <w:t>年度</w:t>
      </w:r>
      <w:r>
        <w:rPr>
          <w:rFonts w:ascii="仿宋" w:eastAsia="仿宋" w:hAnsi="仿宋" w:cs="黑体" w:hint="eastAsia"/>
          <w:sz w:val="32"/>
          <w:szCs w:val="32"/>
        </w:rPr>
        <w:t>应急演练工作情况进行总结</w:t>
      </w:r>
      <w:r w:rsidR="00D12A2D">
        <w:rPr>
          <w:rFonts w:ascii="仿宋" w:eastAsia="仿宋" w:hAnsi="仿宋" w:cs="黑体" w:hint="eastAsia"/>
          <w:sz w:val="32"/>
          <w:szCs w:val="32"/>
        </w:rPr>
        <w:t>分析，不断提升应急演练工作水平</w:t>
      </w:r>
      <w:r>
        <w:rPr>
          <w:rFonts w:ascii="仿宋" w:eastAsia="仿宋" w:hAnsi="仿宋" w:cs="黑体" w:hint="eastAsia"/>
          <w:sz w:val="32"/>
          <w:szCs w:val="32"/>
        </w:rPr>
        <w:t>。</w:t>
      </w:r>
    </w:p>
    <w:p w:rsidR="00723A0F" w:rsidRDefault="00A67A63" w:rsidP="00860800">
      <w:pPr>
        <w:adjustRightInd w:val="0"/>
        <w:snapToGrid w:val="0"/>
        <w:spacing w:line="540" w:lineRule="exact"/>
        <w:ind w:firstLineChars="200" w:firstLine="640"/>
        <w:rPr>
          <w:rFonts w:ascii="仿宋" w:eastAsia="仿宋" w:hAnsi="仿宋" w:cs="黑体"/>
          <w:sz w:val="32"/>
          <w:szCs w:val="32"/>
        </w:rPr>
      </w:pPr>
      <w:r>
        <w:rPr>
          <w:rFonts w:ascii="楷体_GB2312" w:eastAsia="楷体_GB2312" w:hAnsi="黑体" w:hint="eastAsia"/>
          <w:sz w:val="32"/>
          <w:szCs w:val="32"/>
        </w:rPr>
        <w:t xml:space="preserve">第九条 </w:t>
      </w:r>
      <w:r w:rsidR="00723A0F">
        <w:rPr>
          <w:rFonts w:ascii="楷体_GB2312" w:eastAsia="楷体_GB2312" w:hAnsi="黑体" w:hint="eastAsia"/>
          <w:sz w:val="32"/>
          <w:szCs w:val="32"/>
        </w:rPr>
        <w:t>【应急演练频次】</w:t>
      </w:r>
      <w:r w:rsidR="00723A0F" w:rsidRPr="00225EA9">
        <w:rPr>
          <w:rFonts w:ascii="仿宋" w:eastAsia="仿宋" w:hAnsi="仿宋" w:cs="黑体" w:hint="eastAsia"/>
          <w:sz w:val="32"/>
          <w:szCs w:val="32"/>
        </w:rPr>
        <w:t>矿山、金属冶炼、建筑施工企业和易燃易爆物品、危险化学品等危险物品的生产、经营、储存企</w:t>
      </w:r>
      <w:r w:rsidR="00723A0F" w:rsidRPr="00225EA9">
        <w:rPr>
          <w:rFonts w:ascii="仿宋" w:eastAsia="仿宋" w:hAnsi="仿宋" w:cs="黑体" w:hint="eastAsia"/>
          <w:sz w:val="32"/>
          <w:szCs w:val="32"/>
        </w:rPr>
        <w:lastRenderedPageBreak/>
        <w:t>业、使用危险化学品达到国家规定数量的化工企业、烟花爆竹生产、批发经营企业</w:t>
      </w:r>
      <w:r w:rsidR="00723A0F">
        <w:rPr>
          <w:rFonts w:ascii="仿宋" w:eastAsia="仿宋" w:hAnsi="仿宋" w:cs="黑体" w:hint="eastAsia"/>
          <w:sz w:val="32"/>
          <w:szCs w:val="32"/>
        </w:rPr>
        <w:t>应当</w:t>
      </w:r>
      <w:r w:rsidR="00D12A2D">
        <w:rPr>
          <w:rFonts w:ascii="仿宋" w:eastAsia="仿宋" w:hAnsi="仿宋" w:cs="黑体" w:hint="eastAsia"/>
          <w:sz w:val="32"/>
          <w:szCs w:val="32"/>
        </w:rPr>
        <w:t>依据综合或专项应急预案，</w:t>
      </w:r>
      <w:r w:rsidR="00723A0F">
        <w:rPr>
          <w:rFonts w:ascii="仿宋" w:eastAsia="仿宋" w:hAnsi="仿宋" w:cs="黑体" w:hint="eastAsia"/>
          <w:sz w:val="32"/>
          <w:szCs w:val="32"/>
        </w:rPr>
        <w:t>每半年至少组织开展</w:t>
      </w:r>
      <w:r w:rsidR="009F621A">
        <w:rPr>
          <w:rFonts w:ascii="仿宋" w:eastAsia="仿宋" w:hAnsi="仿宋" w:cs="黑体" w:hint="eastAsia"/>
          <w:sz w:val="32"/>
          <w:szCs w:val="32"/>
        </w:rPr>
        <w:t>一次</w:t>
      </w:r>
      <w:r w:rsidR="00D12A2D">
        <w:rPr>
          <w:rFonts w:ascii="仿宋" w:eastAsia="仿宋" w:hAnsi="仿宋" w:cs="黑体" w:hint="eastAsia"/>
          <w:sz w:val="32"/>
          <w:szCs w:val="32"/>
        </w:rPr>
        <w:t>应急</w:t>
      </w:r>
      <w:r w:rsidR="00723A0F">
        <w:rPr>
          <w:rFonts w:ascii="仿宋" w:eastAsia="仿宋" w:hAnsi="仿宋" w:cs="黑体" w:hint="eastAsia"/>
          <w:sz w:val="32"/>
          <w:szCs w:val="32"/>
        </w:rPr>
        <w:t>演练，</w:t>
      </w:r>
      <w:r w:rsidR="00D12A2D">
        <w:rPr>
          <w:rFonts w:ascii="仿宋" w:eastAsia="仿宋" w:hAnsi="仿宋" w:cs="黑体" w:hint="eastAsia"/>
          <w:sz w:val="32"/>
          <w:szCs w:val="32"/>
        </w:rPr>
        <w:t>依据现场处置方案</w:t>
      </w:r>
      <w:r w:rsidR="00723A0F">
        <w:rPr>
          <w:rFonts w:ascii="仿宋" w:eastAsia="仿宋" w:hAnsi="仿宋" w:cs="黑体" w:hint="eastAsia"/>
          <w:sz w:val="32"/>
          <w:szCs w:val="32"/>
        </w:rPr>
        <w:t>每季度至少组织开展一次</w:t>
      </w:r>
      <w:r w:rsidR="00D12A2D">
        <w:rPr>
          <w:rFonts w:ascii="仿宋" w:eastAsia="仿宋" w:hAnsi="仿宋" w:cs="黑体" w:hint="eastAsia"/>
          <w:sz w:val="32"/>
          <w:szCs w:val="32"/>
        </w:rPr>
        <w:t>针对重点岗位或重要设施的应急演练</w:t>
      </w:r>
      <w:r w:rsidR="00723A0F">
        <w:rPr>
          <w:rFonts w:ascii="仿宋" w:eastAsia="仿宋" w:hAnsi="仿宋" w:cs="黑体" w:hint="eastAsia"/>
          <w:sz w:val="32"/>
          <w:szCs w:val="32"/>
        </w:rPr>
        <w:t>。</w:t>
      </w:r>
    </w:p>
    <w:p w:rsidR="00C47DEE" w:rsidRDefault="00C47DEE" w:rsidP="00860800">
      <w:pPr>
        <w:adjustRightInd w:val="0"/>
        <w:snapToGrid w:val="0"/>
        <w:spacing w:line="540" w:lineRule="exact"/>
        <w:ind w:firstLineChars="200" w:firstLine="640"/>
        <w:rPr>
          <w:rFonts w:ascii="仿宋" w:eastAsia="仿宋" w:hAnsi="仿宋" w:cs="黑体"/>
          <w:sz w:val="32"/>
          <w:szCs w:val="32"/>
        </w:rPr>
      </w:pPr>
      <w:r>
        <w:rPr>
          <w:rFonts w:ascii="仿宋_GB2312" w:eastAsia="仿宋_GB2312" w:hint="eastAsia"/>
          <w:sz w:val="32"/>
          <w:szCs w:val="32"/>
        </w:rPr>
        <w:t>劳动密集型企业、人员密集场所</w:t>
      </w:r>
      <w:r w:rsidR="00B21BF8">
        <w:rPr>
          <w:rFonts w:ascii="仿宋" w:eastAsia="仿宋" w:hAnsi="仿宋" w:cs="黑体" w:hint="eastAsia"/>
          <w:sz w:val="32"/>
          <w:szCs w:val="32"/>
        </w:rPr>
        <w:t>应当</w:t>
      </w:r>
      <w:r w:rsidR="002B28AA">
        <w:rPr>
          <w:rFonts w:ascii="仿宋" w:eastAsia="仿宋" w:hAnsi="仿宋" w:cs="黑体" w:hint="eastAsia"/>
          <w:sz w:val="32"/>
          <w:szCs w:val="32"/>
        </w:rPr>
        <w:t>结合实际，</w:t>
      </w:r>
      <w:r w:rsidR="00B21BF8">
        <w:rPr>
          <w:rFonts w:ascii="仿宋" w:eastAsia="仿宋" w:hAnsi="仿宋" w:cs="黑体" w:hint="eastAsia"/>
          <w:sz w:val="32"/>
          <w:szCs w:val="32"/>
        </w:rPr>
        <w:t>每季度至少组织开展一次人员疏散和逃生自救等方面的应急演练。</w:t>
      </w:r>
    </w:p>
    <w:p w:rsidR="00723A0F" w:rsidRPr="005877F5" w:rsidRDefault="00723A0F" w:rsidP="00860800">
      <w:pPr>
        <w:adjustRightInd w:val="0"/>
        <w:snapToGrid w:val="0"/>
        <w:spacing w:line="540" w:lineRule="exact"/>
        <w:ind w:firstLineChars="200" w:firstLine="640"/>
        <w:rPr>
          <w:rFonts w:ascii="仿宋" w:eastAsia="仿宋" w:hAnsi="仿宋" w:cs="黑体"/>
          <w:sz w:val="32"/>
          <w:szCs w:val="32"/>
        </w:rPr>
      </w:pPr>
      <w:r>
        <w:rPr>
          <w:rFonts w:ascii="仿宋" w:eastAsia="仿宋" w:hAnsi="仿宋" w:cs="黑体" w:hint="eastAsia"/>
          <w:sz w:val="32"/>
          <w:szCs w:val="32"/>
        </w:rPr>
        <w:t>其他</w:t>
      </w:r>
      <w:r w:rsidRPr="005877F5">
        <w:rPr>
          <w:rFonts w:ascii="仿宋" w:eastAsia="仿宋" w:hAnsi="仿宋" w:cs="黑体" w:hint="eastAsia"/>
          <w:sz w:val="32"/>
          <w:szCs w:val="32"/>
        </w:rPr>
        <w:t>生产经营单位应当</w:t>
      </w:r>
      <w:r w:rsidR="002B28AA">
        <w:rPr>
          <w:rFonts w:ascii="仿宋" w:eastAsia="仿宋" w:hAnsi="仿宋" w:cs="黑体" w:hint="eastAsia"/>
          <w:sz w:val="32"/>
          <w:szCs w:val="32"/>
        </w:rPr>
        <w:t>依据综合或专项应急预案</w:t>
      </w:r>
      <w:r w:rsidRPr="005877F5">
        <w:rPr>
          <w:rFonts w:ascii="仿宋" w:eastAsia="仿宋" w:hAnsi="仿宋" w:cs="黑体" w:hint="eastAsia"/>
          <w:sz w:val="32"/>
          <w:szCs w:val="32"/>
        </w:rPr>
        <w:t>每年至少组织</w:t>
      </w:r>
      <w:r w:rsidR="009F621A">
        <w:rPr>
          <w:rFonts w:ascii="仿宋" w:eastAsia="仿宋" w:hAnsi="仿宋" w:cs="黑体" w:hint="eastAsia"/>
          <w:sz w:val="32"/>
          <w:szCs w:val="32"/>
        </w:rPr>
        <w:t>开展</w:t>
      </w:r>
      <w:r w:rsidRPr="005877F5">
        <w:rPr>
          <w:rFonts w:ascii="仿宋" w:eastAsia="仿宋" w:hAnsi="仿宋" w:cs="黑体" w:hint="eastAsia"/>
          <w:sz w:val="32"/>
          <w:szCs w:val="32"/>
        </w:rPr>
        <w:t>一次应急演练，</w:t>
      </w:r>
      <w:r w:rsidR="002B28AA">
        <w:rPr>
          <w:rFonts w:ascii="仿宋" w:eastAsia="仿宋" w:hAnsi="仿宋" w:cs="黑体" w:hint="eastAsia"/>
          <w:sz w:val="32"/>
          <w:szCs w:val="32"/>
        </w:rPr>
        <w:t>依据</w:t>
      </w:r>
      <w:r w:rsidR="002B28AA" w:rsidRPr="005877F5">
        <w:rPr>
          <w:rFonts w:ascii="仿宋" w:eastAsia="仿宋" w:hAnsi="仿宋" w:cs="黑体" w:hint="eastAsia"/>
          <w:sz w:val="32"/>
          <w:szCs w:val="32"/>
        </w:rPr>
        <w:t>现场处置方案</w:t>
      </w:r>
      <w:r w:rsidRPr="005877F5">
        <w:rPr>
          <w:rFonts w:ascii="仿宋" w:eastAsia="仿宋" w:hAnsi="仿宋" w:cs="黑体" w:hint="eastAsia"/>
          <w:sz w:val="32"/>
          <w:szCs w:val="32"/>
        </w:rPr>
        <w:t>每半年至少组织</w:t>
      </w:r>
      <w:r w:rsidR="009F621A">
        <w:rPr>
          <w:rFonts w:ascii="仿宋" w:eastAsia="仿宋" w:hAnsi="仿宋" w:cs="黑体" w:hint="eastAsia"/>
          <w:sz w:val="32"/>
          <w:szCs w:val="32"/>
        </w:rPr>
        <w:t>开展</w:t>
      </w:r>
      <w:r w:rsidRPr="005877F5">
        <w:rPr>
          <w:rFonts w:ascii="仿宋" w:eastAsia="仿宋" w:hAnsi="仿宋" w:cs="黑体" w:hint="eastAsia"/>
          <w:sz w:val="32"/>
          <w:szCs w:val="32"/>
        </w:rPr>
        <w:t>一次</w:t>
      </w:r>
      <w:r w:rsidR="002B28AA">
        <w:rPr>
          <w:rFonts w:ascii="仿宋" w:eastAsia="仿宋" w:hAnsi="仿宋" w:cs="黑体" w:hint="eastAsia"/>
          <w:sz w:val="32"/>
          <w:szCs w:val="32"/>
        </w:rPr>
        <w:t>针对重点岗位或重要设施的应急</w:t>
      </w:r>
      <w:r w:rsidRPr="005877F5">
        <w:rPr>
          <w:rFonts w:ascii="仿宋" w:eastAsia="仿宋" w:hAnsi="仿宋" w:cs="黑体" w:hint="eastAsia"/>
          <w:sz w:val="32"/>
          <w:szCs w:val="32"/>
        </w:rPr>
        <w:t>演练。</w:t>
      </w:r>
    </w:p>
    <w:p w:rsidR="00723A0F" w:rsidRDefault="00723A0F" w:rsidP="00860800">
      <w:pPr>
        <w:adjustRightInd w:val="0"/>
        <w:snapToGrid w:val="0"/>
        <w:spacing w:line="540" w:lineRule="exact"/>
        <w:ind w:firstLineChars="200" w:firstLine="640"/>
        <w:rPr>
          <w:rFonts w:ascii="仿宋" w:eastAsia="仿宋" w:hAnsi="仿宋" w:cs="黑体"/>
          <w:sz w:val="32"/>
          <w:szCs w:val="32"/>
        </w:rPr>
      </w:pPr>
      <w:r>
        <w:rPr>
          <w:rFonts w:ascii="仿宋" w:eastAsia="仿宋" w:hAnsi="仿宋" w:cs="黑体" w:hint="eastAsia"/>
          <w:sz w:val="32"/>
          <w:szCs w:val="32"/>
        </w:rPr>
        <w:t>生产经营单位在应急预案发布实施前应当组织开展一次应急演练，检验应急预案的适用性。</w:t>
      </w:r>
    </w:p>
    <w:p w:rsidR="003278B4" w:rsidRDefault="00723A0F" w:rsidP="00860800">
      <w:pPr>
        <w:adjustRightInd w:val="0"/>
        <w:snapToGrid w:val="0"/>
        <w:spacing w:line="540" w:lineRule="exact"/>
        <w:ind w:firstLineChars="200" w:firstLine="640"/>
        <w:rPr>
          <w:rFonts w:ascii="仿宋" w:eastAsia="仿宋" w:hAnsi="仿宋" w:cs="黑体"/>
          <w:sz w:val="32"/>
          <w:szCs w:val="32"/>
        </w:rPr>
      </w:pPr>
      <w:r>
        <w:rPr>
          <w:rFonts w:ascii="仿宋" w:eastAsia="仿宋" w:hAnsi="仿宋" w:cs="黑体" w:hint="eastAsia"/>
          <w:sz w:val="32"/>
          <w:szCs w:val="32"/>
        </w:rPr>
        <w:t>生产经营单位应当积极配合所在地负有安全生产监督管理职责的部门开展联合应急演练。</w:t>
      </w:r>
    </w:p>
    <w:p w:rsidR="00723A0F" w:rsidDel="00723A0F" w:rsidRDefault="00A67A63">
      <w:pPr>
        <w:adjustRightInd w:val="0"/>
        <w:snapToGrid w:val="0"/>
        <w:spacing w:line="560" w:lineRule="exact"/>
        <w:ind w:firstLineChars="200" w:firstLine="640"/>
        <w:rPr>
          <w:rFonts w:ascii="楷体_GB2312" w:eastAsia="楷体_GB2312" w:hAnsi="黑体"/>
          <w:sz w:val="32"/>
          <w:szCs w:val="32"/>
        </w:rPr>
      </w:pPr>
      <w:r>
        <w:rPr>
          <w:rFonts w:ascii="楷体_GB2312" w:eastAsia="楷体_GB2312" w:hAnsi="黑体" w:hint="eastAsia"/>
          <w:sz w:val="32"/>
          <w:szCs w:val="32"/>
        </w:rPr>
        <w:t xml:space="preserve">第十条 </w:t>
      </w:r>
      <w:r w:rsidR="00723A0F">
        <w:rPr>
          <w:rFonts w:ascii="楷体_GB2312" w:eastAsia="楷体_GB2312" w:hAnsi="黑体" w:hint="eastAsia"/>
          <w:sz w:val="32"/>
          <w:szCs w:val="32"/>
        </w:rPr>
        <w:t>【项目建设环节应急演练】</w:t>
      </w:r>
      <w:r w:rsidR="00723A0F">
        <w:rPr>
          <w:rFonts w:ascii="仿宋" w:eastAsia="仿宋" w:hAnsi="仿宋" w:cs="黑体" w:hint="eastAsia"/>
          <w:sz w:val="32"/>
          <w:szCs w:val="32"/>
        </w:rPr>
        <w:t>新建、改建、扩建工程项目</w:t>
      </w:r>
      <w:r w:rsidR="006B21DC">
        <w:rPr>
          <w:rFonts w:ascii="仿宋" w:eastAsia="仿宋" w:hAnsi="仿宋" w:cs="黑体" w:hint="eastAsia"/>
          <w:sz w:val="32"/>
          <w:szCs w:val="32"/>
        </w:rPr>
        <w:t>投入生产（使用）前，项目建设、设计、施工单位</w:t>
      </w:r>
      <w:r w:rsidR="00723A0F">
        <w:rPr>
          <w:rFonts w:ascii="仿宋" w:eastAsia="仿宋" w:hAnsi="仿宋" w:cs="黑体" w:hint="eastAsia"/>
          <w:sz w:val="32"/>
          <w:szCs w:val="32"/>
        </w:rPr>
        <w:t>应当组织开展</w:t>
      </w:r>
      <w:r w:rsidR="00D26111">
        <w:rPr>
          <w:rFonts w:ascii="仿宋" w:eastAsia="仿宋" w:hAnsi="仿宋" w:cs="黑体" w:hint="eastAsia"/>
          <w:sz w:val="32"/>
          <w:szCs w:val="32"/>
        </w:rPr>
        <w:t>联合</w:t>
      </w:r>
      <w:r w:rsidR="00723A0F">
        <w:rPr>
          <w:rFonts w:ascii="仿宋" w:eastAsia="仿宋" w:hAnsi="仿宋" w:cs="黑体" w:hint="eastAsia"/>
          <w:sz w:val="32"/>
          <w:szCs w:val="32"/>
        </w:rPr>
        <w:t>应急演练。</w:t>
      </w:r>
    </w:p>
    <w:p w:rsidR="003278B4" w:rsidRDefault="00A67A63">
      <w:pPr>
        <w:adjustRightInd w:val="0"/>
        <w:snapToGrid w:val="0"/>
        <w:spacing w:line="560" w:lineRule="exact"/>
        <w:ind w:firstLineChars="200" w:firstLine="640"/>
        <w:rPr>
          <w:rFonts w:ascii="仿宋" w:eastAsia="仿宋" w:hAnsi="仿宋" w:cs="黑体"/>
          <w:sz w:val="32"/>
          <w:szCs w:val="32"/>
        </w:rPr>
      </w:pPr>
      <w:r>
        <w:rPr>
          <w:rFonts w:ascii="楷体_GB2312" w:eastAsia="楷体_GB2312" w:hAnsi="黑体" w:hint="eastAsia"/>
          <w:sz w:val="32"/>
          <w:szCs w:val="32"/>
        </w:rPr>
        <w:t>第十</w:t>
      </w:r>
      <w:r w:rsidR="000B5D35">
        <w:rPr>
          <w:rFonts w:ascii="楷体_GB2312" w:eastAsia="楷体_GB2312" w:hAnsi="黑体" w:hint="eastAsia"/>
          <w:sz w:val="32"/>
          <w:szCs w:val="32"/>
        </w:rPr>
        <w:t>一</w:t>
      </w:r>
      <w:r>
        <w:rPr>
          <w:rFonts w:ascii="楷体_GB2312" w:eastAsia="楷体_GB2312" w:hAnsi="黑体" w:hint="eastAsia"/>
          <w:sz w:val="32"/>
          <w:szCs w:val="32"/>
        </w:rPr>
        <w:t>条 【生产经营单位重点人员技能演练】</w:t>
      </w:r>
      <w:r>
        <w:rPr>
          <w:rFonts w:ascii="仿宋" w:eastAsia="仿宋" w:hAnsi="仿宋" w:cs="黑体" w:hint="eastAsia"/>
          <w:sz w:val="32"/>
          <w:szCs w:val="32"/>
        </w:rPr>
        <w:t>生产经营单位应当在新入职、转岗、复岗、复训人员三级安全教育中安排</w:t>
      </w:r>
      <w:r w:rsidR="000B5D35">
        <w:rPr>
          <w:rFonts w:ascii="仿宋" w:eastAsia="仿宋" w:hAnsi="仿宋" w:cs="黑体" w:hint="eastAsia"/>
          <w:sz w:val="32"/>
          <w:szCs w:val="32"/>
        </w:rPr>
        <w:t>应急</w:t>
      </w:r>
      <w:r>
        <w:rPr>
          <w:rFonts w:ascii="仿宋" w:eastAsia="仿宋" w:hAnsi="仿宋" w:cs="黑体" w:hint="eastAsia"/>
          <w:sz w:val="32"/>
          <w:szCs w:val="32"/>
        </w:rPr>
        <w:t>处置技能方面的应急演练。</w:t>
      </w:r>
    </w:p>
    <w:p w:rsidR="003278B4" w:rsidRDefault="00A67A63">
      <w:pPr>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特种作业</w:t>
      </w:r>
      <w:r w:rsidR="00FE4D01">
        <w:rPr>
          <w:rFonts w:ascii="仿宋" w:eastAsia="仿宋" w:hAnsi="仿宋" w:cs="黑体" w:hint="eastAsia"/>
          <w:sz w:val="32"/>
          <w:szCs w:val="32"/>
        </w:rPr>
        <w:t>和</w:t>
      </w:r>
      <w:r w:rsidR="00FE4D01">
        <w:rPr>
          <w:rFonts w:ascii="仿宋_GB2312" w:eastAsia="仿宋_GB2312" w:hint="eastAsia"/>
          <w:sz w:val="32"/>
          <w:szCs w:val="32"/>
        </w:rPr>
        <w:t>有限空间作业</w:t>
      </w:r>
      <w:r>
        <w:rPr>
          <w:rFonts w:ascii="仿宋" w:eastAsia="仿宋" w:hAnsi="仿宋" w:cs="黑体" w:hint="eastAsia"/>
          <w:sz w:val="32"/>
          <w:szCs w:val="32"/>
        </w:rPr>
        <w:t>人员</w:t>
      </w:r>
      <w:r w:rsidR="007428A8">
        <w:rPr>
          <w:rFonts w:ascii="仿宋" w:eastAsia="仿宋" w:hAnsi="仿宋" w:cs="黑体" w:hint="eastAsia"/>
          <w:sz w:val="32"/>
          <w:szCs w:val="32"/>
        </w:rPr>
        <w:t>在上岗前</w:t>
      </w:r>
      <w:r>
        <w:rPr>
          <w:rFonts w:ascii="仿宋" w:eastAsia="仿宋" w:hAnsi="仿宋" w:cs="黑体" w:hint="eastAsia"/>
          <w:sz w:val="32"/>
          <w:szCs w:val="32"/>
        </w:rPr>
        <w:t>至少参与一次</w:t>
      </w:r>
      <w:r w:rsidR="0075281A">
        <w:rPr>
          <w:rFonts w:ascii="仿宋" w:eastAsia="仿宋" w:hAnsi="仿宋" w:cs="黑体" w:hint="eastAsia"/>
          <w:sz w:val="32"/>
          <w:szCs w:val="32"/>
        </w:rPr>
        <w:t>适合本岗位</w:t>
      </w:r>
      <w:r w:rsidR="007428A8">
        <w:rPr>
          <w:rFonts w:ascii="仿宋" w:eastAsia="仿宋" w:hAnsi="仿宋" w:cs="黑体" w:hint="eastAsia"/>
          <w:sz w:val="32"/>
          <w:szCs w:val="32"/>
        </w:rPr>
        <w:t>自救互救</w:t>
      </w:r>
      <w:r>
        <w:rPr>
          <w:rFonts w:ascii="仿宋" w:eastAsia="仿宋" w:hAnsi="仿宋" w:cs="黑体" w:hint="eastAsia"/>
          <w:sz w:val="32"/>
          <w:szCs w:val="32"/>
        </w:rPr>
        <w:t>方面的应急演练</w:t>
      </w:r>
      <w:r w:rsidR="00802D62">
        <w:rPr>
          <w:rFonts w:ascii="仿宋" w:eastAsia="仿宋" w:hAnsi="仿宋" w:cs="黑体" w:hint="eastAsia"/>
          <w:sz w:val="32"/>
          <w:szCs w:val="32"/>
        </w:rPr>
        <w:t>，并保证每季度至少参与一次现场处置</w:t>
      </w:r>
      <w:r w:rsidR="002C18EC">
        <w:rPr>
          <w:rFonts w:ascii="仿宋" w:eastAsia="仿宋" w:hAnsi="仿宋" w:cs="黑体" w:hint="eastAsia"/>
          <w:sz w:val="32"/>
          <w:szCs w:val="32"/>
        </w:rPr>
        <w:t>方面的应急</w:t>
      </w:r>
      <w:r w:rsidR="00802D62">
        <w:rPr>
          <w:rFonts w:ascii="仿宋" w:eastAsia="仿宋" w:hAnsi="仿宋" w:cs="黑体" w:hint="eastAsia"/>
          <w:sz w:val="32"/>
          <w:szCs w:val="32"/>
        </w:rPr>
        <w:t>演练</w:t>
      </w:r>
      <w:r>
        <w:rPr>
          <w:rFonts w:ascii="仿宋" w:eastAsia="仿宋" w:hAnsi="仿宋" w:cs="黑体" w:hint="eastAsia"/>
          <w:sz w:val="32"/>
          <w:szCs w:val="32"/>
        </w:rPr>
        <w:t>。</w:t>
      </w:r>
    </w:p>
    <w:p w:rsidR="003278B4" w:rsidRDefault="00A67A63" w:rsidP="00860800">
      <w:pPr>
        <w:adjustRightInd w:val="0"/>
        <w:snapToGrid w:val="0"/>
        <w:spacing w:line="540" w:lineRule="exact"/>
        <w:ind w:firstLineChars="200" w:firstLine="640"/>
        <w:rPr>
          <w:rFonts w:ascii="仿宋" w:eastAsia="仿宋" w:hAnsi="仿宋" w:cs="黑体"/>
          <w:sz w:val="32"/>
          <w:szCs w:val="32"/>
        </w:rPr>
      </w:pPr>
      <w:r>
        <w:rPr>
          <w:rFonts w:ascii="楷体_GB2312" w:eastAsia="楷体_GB2312" w:hAnsi="黑体" w:hint="eastAsia"/>
          <w:sz w:val="32"/>
          <w:szCs w:val="32"/>
        </w:rPr>
        <w:t>第十</w:t>
      </w:r>
      <w:r w:rsidR="002C5F76">
        <w:rPr>
          <w:rFonts w:ascii="楷体_GB2312" w:eastAsia="楷体_GB2312" w:hAnsi="黑体" w:hint="eastAsia"/>
          <w:sz w:val="32"/>
          <w:szCs w:val="32"/>
        </w:rPr>
        <w:t>二</w:t>
      </w:r>
      <w:r>
        <w:rPr>
          <w:rFonts w:ascii="楷体_GB2312" w:eastAsia="楷体_GB2312" w:hAnsi="黑体" w:hint="eastAsia"/>
          <w:sz w:val="32"/>
          <w:szCs w:val="32"/>
        </w:rPr>
        <w:t>条 【救援队伍应急演练】</w:t>
      </w:r>
      <w:r>
        <w:rPr>
          <w:rFonts w:ascii="仿宋" w:eastAsia="仿宋" w:hAnsi="仿宋" w:cs="黑体" w:hint="eastAsia"/>
          <w:sz w:val="32"/>
          <w:szCs w:val="32"/>
        </w:rPr>
        <w:t>专职</w:t>
      </w:r>
      <w:r w:rsidR="001075ED">
        <w:rPr>
          <w:rFonts w:ascii="仿宋" w:eastAsia="仿宋" w:hAnsi="仿宋" w:cs="黑体" w:hint="eastAsia"/>
          <w:sz w:val="32"/>
          <w:szCs w:val="32"/>
        </w:rPr>
        <w:t>安全生产</w:t>
      </w:r>
      <w:r>
        <w:rPr>
          <w:rFonts w:ascii="仿宋" w:eastAsia="仿宋" w:hAnsi="仿宋" w:cs="黑体" w:hint="eastAsia"/>
          <w:sz w:val="32"/>
          <w:szCs w:val="32"/>
        </w:rPr>
        <w:t>应急救援队伍应当把应急演练</w:t>
      </w:r>
      <w:r w:rsidR="00434299">
        <w:rPr>
          <w:rFonts w:ascii="仿宋" w:eastAsia="仿宋" w:hAnsi="仿宋" w:cs="黑体" w:hint="eastAsia"/>
          <w:sz w:val="32"/>
          <w:szCs w:val="32"/>
        </w:rPr>
        <w:t>作为</w:t>
      </w:r>
      <w:r>
        <w:rPr>
          <w:rFonts w:ascii="仿宋" w:eastAsia="仿宋" w:hAnsi="仿宋" w:cs="黑体" w:hint="eastAsia"/>
          <w:sz w:val="32"/>
          <w:szCs w:val="32"/>
        </w:rPr>
        <w:t>重点训练</w:t>
      </w:r>
      <w:r w:rsidR="002C18EC">
        <w:rPr>
          <w:rFonts w:ascii="仿宋" w:eastAsia="仿宋" w:hAnsi="仿宋" w:cs="黑体" w:hint="eastAsia"/>
          <w:sz w:val="32"/>
          <w:szCs w:val="32"/>
        </w:rPr>
        <w:t>内容</w:t>
      </w:r>
      <w:r>
        <w:rPr>
          <w:rFonts w:ascii="仿宋" w:eastAsia="仿宋" w:hAnsi="仿宋" w:cs="黑体" w:hint="eastAsia"/>
          <w:sz w:val="32"/>
          <w:szCs w:val="32"/>
        </w:rPr>
        <w:t>，保证每季度至少组织一次应急演练，并定期参加协议单位的应急演练。</w:t>
      </w:r>
    </w:p>
    <w:p w:rsidR="003278B4" w:rsidRDefault="00A67A63" w:rsidP="00860800">
      <w:pPr>
        <w:adjustRightInd w:val="0"/>
        <w:snapToGrid w:val="0"/>
        <w:spacing w:line="540" w:lineRule="exact"/>
        <w:ind w:firstLineChars="200" w:firstLine="640"/>
        <w:rPr>
          <w:rFonts w:ascii="仿宋" w:eastAsia="仿宋" w:hAnsi="仿宋" w:cs="黑体"/>
          <w:sz w:val="32"/>
          <w:szCs w:val="32"/>
        </w:rPr>
      </w:pPr>
      <w:r>
        <w:rPr>
          <w:rFonts w:ascii="仿宋" w:eastAsia="仿宋" w:hAnsi="仿宋" w:cs="黑体" w:hint="eastAsia"/>
          <w:sz w:val="32"/>
          <w:szCs w:val="32"/>
        </w:rPr>
        <w:lastRenderedPageBreak/>
        <w:t>兼职</w:t>
      </w:r>
      <w:r w:rsidR="001075ED">
        <w:rPr>
          <w:rFonts w:ascii="仿宋" w:eastAsia="仿宋" w:hAnsi="仿宋" w:cs="黑体" w:hint="eastAsia"/>
          <w:sz w:val="32"/>
          <w:szCs w:val="32"/>
        </w:rPr>
        <w:t>安全生产</w:t>
      </w:r>
      <w:r>
        <w:rPr>
          <w:rFonts w:ascii="仿宋" w:eastAsia="仿宋" w:hAnsi="仿宋" w:cs="黑体" w:hint="eastAsia"/>
          <w:sz w:val="32"/>
          <w:szCs w:val="32"/>
        </w:rPr>
        <w:t>应急救援队伍每半年至少组织或参与一次应急演练。</w:t>
      </w:r>
    </w:p>
    <w:p w:rsidR="002C18EC" w:rsidRDefault="002C18EC" w:rsidP="00860800">
      <w:pPr>
        <w:adjustRightInd w:val="0"/>
        <w:snapToGrid w:val="0"/>
        <w:spacing w:line="540" w:lineRule="exact"/>
        <w:ind w:firstLineChars="200" w:firstLine="640"/>
        <w:rPr>
          <w:rFonts w:ascii="仿宋" w:eastAsia="仿宋" w:hAnsi="仿宋" w:cs="黑体"/>
          <w:sz w:val="32"/>
          <w:szCs w:val="32"/>
        </w:rPr>
      </w:pPr>
      <w:r>
        <w:rPr>
          <w:rFonts w:ascii="楷体_GB2312" w:eastAsia="楷体_GB2312" w:hAnsi="黑体" w:hint="eastAsia"/>
          <w:sz w:val="32"/>
          <w:szCs w:val="32"/>
        </w:rPr>
        <w:t>第十三条【应急演练宣教】</w:t>
      </w:r>
      <w:r>
        <w:rPr>
          <w:rFonts w:ascii="仿宋" w:eastAsia="仿宋" w:hAnsi="仿宋" w:hint="eastAsia"/>
          <w:sz w:val="32"/>
          <w:szCs w:val="32"/>
        </w:rPr>
        <w:t>生产经营单位和</w:t>
      </w:r>
      <w:r w:rsidRPr="00617AF4">
        <w:rPr>
          <w:rFonts w:ascii="仿宋" w:eastAsia="仿宋" w:hAnsi="仿宋" w:hint="eastAsia"/>
          <w:sz w:val="32"/>
          <w:szCs w:val="32"/>
        </w:rPr>
        <w:t>各级安全生产监督管理部门</w:t>
      </w:r>
      <w:r>
        <w:rPr>
          <w:rFonts w:ascii="仿宋" w:eastAsia="仿宋" w:hAnsi="仿宋" w:hint="eastAsia"/>
          <w:sz w:val="32"/>
          <w:szCs w:val="32"/>
        </w:rPr>
        <w:t>应当把应急演练作为安全生产应急宣教的有效形式</w:t>
      </w:r>
      <w:r w:rsidRPr="00617AF4">
        <w:rPr>
          <w:rFonts w:ascii="仿宋" w:eastAsia="仿宋" w:hAnsi="仿宋" w:hint="eastAsia"/>
          <w:sz w:val="32"/>
          <w:szCs w:val="32"/>
        </w:rPr>
        <w:t>，普及生产安全事故避险、自救和互救知识，提高从业人员和社会公众的安全意识与应急处置技能。</w:t>
      </w:r>
    </w:p>
    <w:p w:rsidR="003278B4" w:rsidRPr="00894523" w:rsidRDefault="00742F9F" w:rsidP="00860800">
      <w:pPr>
        <w:pStyle w:val="1"/>
        <w:adjustRightInd w:val="0"/>
        <w:snapToGrid w:val="0"/>
        <w:spacing w:line="560" w:lineRule="exact"/>
        <w:jc w:val="center"/>
        <w:rPr>
          <w:rFonts w:ascii="黑体" w:eastAsia="黑体" w:hAnsi="黑体"/>
          <w:sz w:val="32"/>
          <w:szCs w:val="32"/>
        </w:rPr>
      </w:pPr>
      <w:r w:rsidRPr="00860800">
        <w:rPr>
          <w:rFonts w:ascii="黑体" w:eastAsia="黑体" w:hAnsi="黑体" w:hint="eastAsia"/>
          <w:b w:val="0"/>
          <w:bCs w:val="0"/>
          <w:sz w:val="32"/>
          <w:szCs w:val="32"/>
        </w:rPr>
        <w:t>第三章</w:t>
      </w:r>
      <w:r w:rsidR="00A67A63" w:rsidRPr="00860800">
        <w:rPr>
          <w:rFonts w:ascii="黑体" w:eastAsia="黑体" w:hAnsi="黑体"/>
          <w:b w:val="0"/>
          <w:sz w:val="32"/>
          <w:szCs w:val="32"/>
        </w:rPr>
        <w:t xml:space="preserve"> </w:t>
      </w:r>
      <w:r w:rsidR="00A67A63" w:rsidRPr="00860800">
        <w:rPr>
          <w:rFonts w:ascii="黑体" w:eastAsia="黑体" w:hAnsi="黑体" w:hint="eastAsia"/>
          <w:b w:val="0"/>
          <w:sz w:val="32"/>
          <w:szCs w:val="32"/>
        </w:rPr>
        <w:t>应急演练组织实施</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第十</w:t>
      </w:r>
      <w:r w:rsidR="002C18EC">
        <w:rPr>
          <w:rFonts w:ascii="楷体_GB2312" w:eastAsia="楷体_GB2312" w:hAnsi="黑体" w:hint="eastAsia"/>
          <w:sz w:val="32"/>
          <w:szCs w:val="32"/>
        </w:rPr>
        <w:t>四</w:t>
      </w:r>
      <w:r>
        <w:rPr>
          <w:rFonts w:ascii="楷体_GB2312" w:eastAsia="楷体_GB2312" w:hAnsi="黑体" w:hint="eastAsia"/>
          <w:sz w:val="32"/>
          <w:szCs w:val="32"/>
        </w:rPr>
        <w:t>条 【应急演练情景构建】</w:t>
      </w:r>
      <w:r>
        <w:rPr>
          <w:rFonts w:ascii="仿宋" w:eastAsia="仿宋" w:hAnsi="仿宋" w:hint="eastAsia"/>
          <w:sz w:val="32"/>
          <w:szCs w:val="32"/>
        </w:rPr>
        <w:t>生产经营单位应当</w:t>
      </w:r>
      <w:r w:rsidR="002C18EC">
        <w:rPr>
          <w:rFonts w:ascii="仿宋" w:eastAsia="仿宋" w:hAnsi="仿宋" w:hint="eastAsia"/>
          <w:sz w:val="32"/>
          <w:szCs w:val="32"/>
        </w:rPr>
        <w:t>结合</w:t>
      </w:r>
      <w:r w:rsidR="002C5F76">
        <w:rPr>
          <w:rFonts w:ascii="仿宋" w:eastAsia="仿宋" w:hAnsi="仿宋" w:hint="eastAsia"/>
          <w:sz w:val="32"/>
          <w:szCs w:val="32"/>
        </w:rPr>
        <w:t>实际，</w:t>
      </w:r>
      <w:r w:rsidR="002C18EC">
        <w:rPr>
          <w:rFonts w:ascii="仿宋" w:eastAsia="仿宋" w:hAnsi="仿宋" w:hint="eastAsia"/>
          <w:sz w:val="32"/>
          <w:szCs w:val="32"/>
        </w:rPr>
        <w:t>依据应急预案，</w:t>
      </w:r>
      <w:r>
        <w:rPr>
          <w:rFonts w:ascii="仿宋" w:eastAsia="仿宋" w:hAnsi="仿宋" w:hint="eastAsia"/>
          <w:sz w:val="32"/>
          <w:szCs w:val="32"/>
        </w:rPr>
        <w:t>科学构建应急演练情景，</w:t>
      </w:r>
      <w:r w:rsidR="005D26BA">
        <w:rPr>
          <w:rFonts w:ascii="仿宋" w:eastAsia="仿宋" w:hAnsi="仿宋" w:hint="eastAsia"/>
          <w:sz w:val="32"/>
          <w:szCs w:val="32"/>
        </w:rPr>
        <w:t>制定应急演练实施方案，</w:t>
      </w:r>
      <w:r>
        <w:rPr>
          <w:rFonts w:ascii="仿宋" w:eastAsia="仿宋" w:hAnsi="仿宋" w:hint="eastAsia"/>
          <w:sz w:val="32"/>
          <w:szCs w:val="32"/>
        </w:rPr>
        <w:t>确定应急演练流程和任务清单，确保应急演练有序有效。</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第十</w:t>
      </w:r>
      <w:r w:rsidR="002C18EC">
        <w:rPr>
          <w:rFonts w:ascii="楷体_GB2312" w:eastAsia="楷体_GB2312" w:hAnsi="黑体" w:hint="eastAsia"/>
          <w:sz w:val="32"/>
          <w:szCs w:val="32"/>
        </w:rPr>
        <w:t>五</w:t>
      </w:r>
      <w:r>
        <w:rPr>
          <w:rFonts w:ascii="楷体_GB2312" w:eastAsia="楷体_GB2312" w:hAnsi="黑体" w:hint="eastAsia"/>
          <w:sz w:val="32"/>
          <w:szCs w:val="32"/>
        </w:rPr>
        <w:t>条 【应急演练安全保障】</w:t>
      </w:r>
      <w:r w:rsidR="002C18EC">
        <w:rPr>
          <w:rFonts w:ascii="仿宋" w:eastAsia="仿宋" w:hAnsi="仿宋" w:hint="eastAsia"/>
          <w:sz w:val="32"/>
          <w:szCs w:val="32"/>
        </w:rPr>
        <w:t>生产经营单位可以根据应急演练</w:t>
      </w:r>
      <w:r w:rsidR="00E538F3">
        <w:rPr>
          <w:rFonts w:ascii="仿宋" w:eastAsia="仿宋" w:hAnsi="仿宋" w:hint="eastAsia"/>
          <w:sz w:val="32"/>
          <w:szCs w:val="32"/>
        </w:rPr>
        <w:t>的</w:t>
      </w:r>
      <w:r w:rsidR="002C18EC">
        <w:rPr>
          <w:rFonts w:ascii="仿宋" w:eastAsia="仿宋" w:hAnsi="仿宋" w:hint="eastAsia"/>
          <w:sz w:val="32"/>
          <w:szCs w:val="32"/>
        </w:rPr>
        <w:t>规模</w:t>
      </w:r>
      <w:r>
        <w:rPr>
          <w:rFonts w:ascii="仿宋" w:eastAsia="仿宋" w:hAnsi="仿宋" w:hint="eastAsia"/>
          <w:sz w:val="32"/>
          <w:szCs w:val="32"/>
        </w:rPr>
        <w:t>编制应急演练指南或手册</w:t>
      </w:r>
      <w:r w:rsidR="002C18EC">
        <w:rPr>
          <w:rFonts w:ascii="仿宋" w:eastAsia="仿宋" w:hAnsi="仿宋" w:hint="eastAsia"/>
          <w:sz w:val="32"/>
          <w:szCs w:val="32"/>
        </w:rPr>
        <w:t>，</w:t>
      </w:r>
      <w:r>
        <w:rPr>
          <w:rFonts w:ascii="仿宋" w:eastAsia="仿宋" w:hAnsi="仿宋" w:hint="eastAsia"/>
          <w:sz w:val="32"/>
          <w:szCs w:val="32"/>
        </w:rPr>
        <w:t>风险较大或可能影响公众生活</w:t>
      </w:r>
      <w:r w:rsidR="00533ED1">
        <w:rPr>
          <w:rFonts w:ascii="仿宋" w:eastAsia="仿宋" w:hAnsi="仿宋" w:hint="eastAsia"/>
          <w:sz w:val="32"/>
          <w:szCs w:val="32"/>
        </w:rPr>
        <w:t>的</w:t>
      </w:r>
      <w:r>
        <w:rPr>
          <w:rFonts w:ascii="仿宋" w:eastAsia="仿宋" w:hAnsi="仿宋" w:hint="eastAsia"/>
          <w:sz w:val="32"/>
          <w:szCs w:val="32"/>
        </w:rPr>
        <w:t>，应当针对演练实施过程中可能发生的突发情况进行安全评估，制定必要的安全保障措施，并向社会公布。</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第十</w:t>
      </w:r>
      <w:r w:rsidR="002C18EC">
        <w:rPr>
          <w:rFonts w:ascii="楷体_GB2312" w:eastAsia="楷体_GB2312" w:hAnsi="黑体" w:hint="eastAsia"/>
          <w:sz w:val="32"/>
          <w:szCs w:val="32"/>
        </w:rPr>
        <w:t>六</w:t>
      </w:r>
      <w:r>
        <w:rPr>
          <w:rFonts w:ascii="楷体_GB2312" w:eastAsia="楷体_GB2312" w:hAnsi="黑体" w:hint="eastAsia"/>
          <w:sz w:val="32"/>
          <w:szCs w:val="32"/>
        </w:rPr>
        <w:t>条 【应急演练评估】</w:t>
      </w:r>
      <w:r>
        <w:rPr>
          <w:rFonts w:ascii="仿宋" w:eastAsia="仿宋" w:hAnsi="仿宋" w:hint="eastAsia"/>
          <w:sz w:val="32"/>
          <w:szCs w:val="32"/>
        </w:rPr>
        <w:t>生产经营单位应当成立应急演练评估组，对应急演练全过程进行科学分析和客观评价，并</w:t>
      </w:r>
      <w:r w:rsidR="009B3541">
        <w:rPr>
          <w:rFonts w:ascii="仿宋" w:eastAsia="仿宋" w:hAnsi="仿宋" w:hint="eastAsia"/>
          <w:sz w:val="32"/>
          <w:szCs w:val="32"/>
        </w:rPr>
        <w:t>形成</w:t>
      </w:r>
      <w:r>
        <w:rPr>
          <w:rFonts w:ascii="仿宋" w:eastAsia="仿宋" w:hAnsi="仿宋" w:hint="eastAsia"/>
          <w:sz w:val="32"/>
          <w:szCs w:val="32"/>
        </w:rPr>
        <w:t>评估总结报告。评估总结报告</w:t>
      </w:r>
      <w:r w:rsidR="009F79C5">
        <w:rPr>
          <w:rFonts w:ascii="仿宋" w:eastAsia="仿宋" w:hAnsi="仿宋" w:hint="eastAsia"/>
          <w:sz w:val="32"/>
          <w:szCs w:val="32"/>
        </w:rPr>
        <w:t>内容</w:t>
      </w:r>
      <w:r>
        <w:rPr>
          <w:rFonts w:ascii="仿宋" w:eastAsia="仿宋" w:hAnsi="仿宋" w:hint="eastAsia"/>
          <w:sz w:val="32"/>
          <w:szCs w:val="32"/>
        </w:rPr>
        <w:t>主要包括：</w:t>
      </w:r>
    </w:p>
    <w:p w:rsidR="003278B4" w:rsidRDefault="00A67A6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（一）应急演练准备、实施及执行情况；</w:t>
      </w:r>
    </w:p>
    <w:p w:rsidR="003278B4" w:rsidRDefault="00A67A6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（二）指挥协调</w:t>
      </w:r>
      <w:r w:rsidR="005611D0">
        <w:rPr>
          <w:rFonts w:ascii="仿宋" w:eastAsia="仿宋" w:hAnsi="仿宋" w:hint="eastAsia"/>
          <w:sz w:val="32"/>
          <w:szCs w:val="32"/>
        </w:rPr>
        <w:t>、应急处置</w:t>
      </w:r>
      <w:r>
        <w:rPr>
          <w:rFonts w:ascii="仿宋" w:eastAsia="仿宋" w:hAnsi="仿宋" w:hint="eastAsia"/>
          <w:sz w:val="32"/>
          <w:szCs w:val="32"/>
        </w:rPr>
        <w:t>和应急联动情况；</w:t>
      </w:r>
    </w:p>
    <w:p w:rsidR="003278B4" w:rsidRDefault="00A67A6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（三）参演</w:t>
      </w:r>
      <w:r w:rsidR="004D2C23">
        <w:rPr>
          <w:rFonts w:ascii="仿宋" w:eastAsia="仿宋" w:hAnsi="仿宋" w:hint="eastAsia"/>
          <w:sz w:val="32"/>
          <w:szCs w:val="32"/>
        </w:rPr>
        <w:t>队伍及</w:t>
      </w:r>
      <w:r w:rsidR="00D96712">
        <w:rPr>
          <w:rFonts w:ascii="仿宋" w:eastAsia="仿宋" w:hAnsi="仿宋" w:hint="eastAsia"/>
          <w:sz w:val="32"/>
          <w:szCs w:val="32"/>
        </w:rPr>
        <w:t>人员</w:t>
      </w:r>
      <w:r>
        <w:rPr>
          <w:rFonts w:ascii="仿宋" w:eastAsia="仿宋" w:hAnsi="仿宋" w:hint="eastAsia"/>
          <w:sz w:val="32"/>
          <w:szCs w:val="32"/>
        </w:rPr>
        <w:t>实际表现；</w:t>
      </w:r>
    </w:p>
    <w:p w:rsidR="003278B4" w:rsidRDefault="00A67A6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（四）暴露出应急预案存在的问题； </w:t>
      </w:r>
    </w:p>
    <w:p w:rsidR="003278B4" w:rsidRDefault="00A67A6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（五）应急资源的适用性；</w:t>
      </w:r>
    </w:p>
    <w:p w:rsidR="003278B4" w:rsidRDefault="00A67A6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（六）对完善应急准备、应急预案等方面的意见和建议等。</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lastRenderedPageBreak/>
        <w:t>第十</w:t>
      </w:r>
      <w:r w:rsidR="002C18EC">
        <w:rPr>
          <w:rFonts w:ascii="楷体_GB2312" w:eastAsia="楷体_GB2312" w:hAnsi="黑体" w:hint="eastAsia"/>
          <w:sz w:val="32"/>
          <w:szCs w:val="32"/>
        </w:rPr>
        <w:t>七</w:t>
      </w:r>
      <w:r>
        <w:rPr>
          <w:rFonts w:ascii="楷体_GB2312" w:eastAsia="楷体_GB2312" w:hAnsi="黑体" w:hint="eastAsia"/>
          <w:sz w:val="32"/>
          <w:szCs w:val="32"/>
        </w:rPr>
        <w:t>条</w:t>
      </w:r>
      <w:r>
        <w:rPr>
          <w:rFonts w:ascii="楷体_GB2312" w:eastAsia="楷体_GB2312" w:hAnsi="黑体"/>
          <w:sz w:val="32"/>
          <w:szCs w:val="32"/>
        </w:rPr>
        <w:t xml:space="preserve"> </w:t>
      </w:r>
      <w:r>
        <w:rPr>
          <w:rFonts w:ascii="楷体_GB2312" w:eastAsia="楷体_GB2312" w:hAnsi="黑体" w:hint="eastAsia"/>
          <w:sz w:val="32"/>
          <w:szCs w:val="32"/>
        </w:rPr>
        <w:t>【持续改进】</w:t>
      </w:r>
      <w:r>
        <w:rPr>
          <w:rFonts w:ascii="仿宋" w:eastAsia="仿宋" w:hAnsi="仿宋" w:hint="eastAsia"/>
          <w:sz w:val="32"/>
          <w:szCs w:val="32"/>
        </w:rPr>
        <w:t>生产经营单位应当根据应急演练评估总结报告提出的问题和建议，及时</w:t>
      </w:r>
      <w:r w:rsidR="009F79C5">
        <w:rPr>
          <w:rFonts w:ascii="仿宋" w:eastAsia="仿宋" w:hAnsi="仿宋" w:hint="eastAsia"/>
          <w:sz w:val="32"/>
          <w:szCs w:val="32"/>
        </w:rPr>
        <w:t>改进完善应急预案和应急准备</w:t>
      </w:r>
      <w:r>
        <w:rPr>
          <w:rFonts w:ascii="仿宋" w:eastAsia="仿宋" w:hAnsi="仿宋" w:hint="eastAsia"/>
          <w:sz w:val="32"/>
          <w:szCs w:val="32"/>
        </w:rPr>
        <w:t>。</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第十</w:t>
      </w:r>
      <w:r w:rsidR="002C5F76">
        <w:rPr>
          <w:rFonts w:ascii="楷体_GB2312" w:eastAsia="楷体_GB2312" w:hAnsi="黑体" w:hint="eastAsia"/>
          <w:sz w:val="32"/>
          <w:szCs w:val="32"/>
        </w:rPr>
        <w:t>八</w:t>
      </w:r>
      <w:r>
        <w:rPr>
          <w:rFonts w:ascii="楷体_GB2312" w:eastAsia="楷体_GB2312" w:hAnsi="黑体" w:hint="eastAsia"/>
          <w:sz w:val="32"/>
          <w:szCs w:val="32"/>
        </w:rPr>
        <w:t>条</w:t>
      </w:r>
      <w:r>
        <w:rPr>
          <w:rFonts w:ascii="楷体_GB2312" w:eastAsia="楷体_GB2312" w:hAnsi="黑体"/>
          <w:sz w:val="32"/>
          <w:szCs w:val="32"/>
        </w:rPr>
        <w:t xml:space="preserve"> </w:t>
      </w:r>
      <w:r>
        <w:rPr>
          <w:rFonts w:ascii="楷体_GB2312" w:eastAsia="楷体_GB2312" w:hAnsi="黑体" w:hint="eastAsia"/>
          <w:sz w:val="32"/>
          <w:szCs w:val="32"/>
        </w:rPr>
        <w:t>【资料管理】</w:t>
      </w:r>
      <w:r>
        <w:rPr>
          <w:rFonts w:ascii="仿宋" w:eastAsia="仿宋" w:hAnsi="仿宋" w:hint="eastAsia"/>
          <w:sz w:val="32"/>
          <w:szCs w:val="32"/>
        </w:rPr>
        <w:t>生产经营单位应当建立健全应急演练工作档案，主要包括应急演练计划、方案、记录、评估总结报告、改进措施等资料，保存期限不应少于</w:t>
      </w:r>
      <w:r>
        <w:rPr>
          <w:rFonts w:ascii="仿宋" w:eastAsia="仿宋" w:hAnsi="仿宋"/>
          <w:sz w:val="32"/>
          <w:szCs w:val="32"/>
        </w:rPr>
        <w:t>3</w:t>
      </w:r>
      <w:r>
        <w:rPr>
          <w:rFonts w:ascii="仿宋" w:eastAsia="仿宋" w:hAnsi="仿宋" w:hint="eastAsia"/>
          <w:sz w:val="32"/>
          <w:szCs w:val="32"/>
        </w:rPr>
        <w:t>年。</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w:t>
      </w:r>
      <w:r w:rsidR="002C5F76">
        <w:rPr>
          <w:rFonts w:ascii="楷体_GB2312" w:eastAsia="楷体_GB2312" w:hAnsi="黑体" w:hint="eastAsia"/>
          <w:sz w:val="32"/>
          <w:szCs w:val="32"/>
        </w:rPr>
        <w:t>十九</w:t>
      </w:r>
      <w:r>
        <w:rPr>
          <w:rFonts w:ascii="楷体_GB2312" w:eastAsia="楷体_GB2312" w:hAnsi="黑体" w:hint="eastAsia"/>
          <w:sz w:val="32"/>
          <w:szCs w:val="32"/>
        </w:rPr>
        <w:t>条</w:t>
      </w:r>
      <w:r>
        <w:rPr>
          <w:rFonts w:ascii="楷体_GB2312" w:eastAsia="楷体_GB2312" w:hAnsi="黑体"/>
          <w:sz w:val="32"/>
          <w:szCs w:val="32"/>
        </w:rPr>
        <w:t xml:space="preserve"> 【演练保障】</w:t>
      </w:r>
      <w:r>
        <w:rPr>
          <w:rFonts w:ascii="仿宋" w:eastAsia="仿宋" w:hAnsi="仿宋" w:hint="eastAsia"/>
          <w:sz w:val="32"/>
          <w:szCs w:val="32"/>
        </w:rPr>
        <w:t>生产经营单位应当统筹安排并落实应急演练所需人力、经费、物资、装备和安全保障等。</w:t>
      </w:r>
    </w:p>
    <w:p w:rsidR="002C5F76" w:rsidRDefault="00A67A63" w:rsidP="002C5F76">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第二十条</w:t>
      </w:r>
      <w:r>
        <w:rPr>
          <w:rFonts w:ascii="楷体_GB2312" w:eastAsia="楷体_GB2312" w:hAnsi="黑体"/>
          <w:sz w:val="32"/>
          <w:szCs w:val="32"/>
        </w:rPr>
        <w:t xml:space="preserve"> </w:t>
      </w:r>
      <w:r>
        <w:rPr>
          <w:rFonts w:ascii="楷体_GB2312" w:eastAsia="楷体_GB2312" w:hAnsi="黑体" w:hint="eastAsia"/>
          <w:sz w:val="32"/>
          <w:szCs w:val="32"/>
        </w:rPr>
        <w:t>【演练创新】</w:t>
      </w:r>
      <w:r>
        <w:rPr>
          <w:rFonts w:ascii="仿宋" w:eastAsia="仿宋" w:hAnsi="仿宋" w:hint="eastAsia"/>
          <w:sz w:val="32"/>
          <w:szCs w:val="32"/>
        </w:rPr>
        <w:t>鼓励开展应急演练内容方法创新，鼓励社会组织为应急演练活动提供相关服务。</w:t>
      </w:r>
    </w:p>
    <w:p w:rsidR="003278B4" w:rsidRDefault="00A67A63">
      <w:pPr>
        <w:pStyle w:val="1"/>
        <w:adjustRightInd w:val="0"/>
        <w:snapToGrid w:val="0"/>
        <w:spacing w:line="560" w:lineRule="exact"/>
        <w:jc w:val="center"/>
        <w:rPr>
          <w:rFonts w:ascii="黑体" w:eastAsia="黑体" w:hAnsi="黑体"/>
          <w:b w:val="0"/>
          <w:sz w:val="32"/>
          <w:szCs w:val="32"/>
        </w:rPr>
      </w:pPr>
      <w:r>
        <w:rPr>
          <w:rFonts w:ascii="黑体" w:eastAsia="黑体" w:hAnsi="黑体" w:hint="eastAsia"/>
          <w:b w:val="0"/>
          <w:sz w:val="32"/>
          <w:szCs w:val="32"/>
        </w:rPr>
        <w:t>第四章</w:t>
      </w:r>
      <w:r>
        <w:rPr>
          <w:rFonts w:ascii="黑体" w:eastAsia="黑体" w:hAnsi="黑体"/>
          <w:b w:val="0"/>
          <w:sz w:val="32"/>
          <w:szCs w:val="32"/>
        </w:rPr>
        <w:t xml:space="preserve"> </w:t>
      </w:r>
      <w:r>
        <w:rPr>
          <w:rFonts w:ascii="黑体" w:eastAsia="黑体" w:hAnsi="黑体" w:hint="eastAsia"/>
          <w:b w:val="0"/>
          <w:sz w:val="32"/>
          <w:szCs w:val="32"/>
        </w:rPr>
        <w:t>监督管理</w:t>
      </w:r>
    </w:p>
    <w:p w:rsidR="003278B4" w:rsidRDefault="00A67A63">
      <w:pPr>
        <w:adjustRightInd w:val="0"/>
        <w:snapToGrid w:val="0"/>
        <w:spacing w:line="560" w:lineRule="exact"/>
        <w:ind w:firstLineChars="200" w:firstLine="640"/>
        <w:rPr>
          <w:rFonts w:ascii="楷体_GB2312" w:eastAsia="楷体_GB2312" w:hAnsi="黑体"/>
          <w:sz w:val="32"/>
          <w:szCs w:val="32"/>
        </w:rPr>
      </w:pPr>
      <w:r>
        <w:rPr>
          <w:rFonts w:ascii="楷体_GB2312" w:eastAsia="楷体_GB2312" w:hAnsi="黑体" w:hint="eastAsia"/>
          <w:sz w:val="32"/>
          <w:szCs w:val="32"/>
        </w:rPr>
        <w:t>第二十</w:t>
      </w:r>
      <w:r w:rsidR="002C5F76">
        <w:rPr>
          <w:rFonts w:ascii="楷体_GB2312" w:eastAsia="楷体_GB2312" w:hAnsi="黑体" w:hint="eastAsia"/>
          <w:sz w:val="32"/>
          <w:szCs w:val="32"/>
        </w:rPr>
        <w:t>一</w:t>
      </w:r>
      <w:r>
        <w:rPr>
          <w:rFonts w:ascii="楷体_GB2312" w:eastAsia="楷体_GB2312" w:hAnsi="黑体" w:hint="eastAsia"/>
          <w:sz w:val="32"/>
          <w:szCs w:val="32"/>
        </w:rPr>
        <w:t>条</w:t>
      </w:r>
      <w:r>
        <w:rPr>
          <w:rFonts w:ascii="楷体_GB2312" w:eastAsia="楷体_GB2312" w:hAnsi="黑体"/>
          <w:sz w:val="32"/>
          <w:szCs w:val="32"/>
        </w:rPr>
        <w:t xml:space="preserve"> </w:t>
      </w:r>
      <w:r>
        <w:rPr>
          <w:rFonts w:ascii="楷体_GB2312" w:eastAsia="楷体_GB2312" w:hAnsi="黑体" w:hint="eastAsia"/>
          <w:sz w:val="32"/>
          <w:szCs w:val="32"/>
        </w:rPr>
        <w:t>【计划总结报送】</w:t>
      </w:r>
      <w:r>
        <w:rPr>
          <w:rFonts w:ascii="仿宋" w:eastAsia="仿宋" w:hAnsi="仿宋" w:hint="eastAsia"/>
          <w:sz w:val="32"/>
          <w:szCs w:val="32"/>
        </w:rPr>
        <w:t>中央企业总部应当将年度应急演练计划和总结报送国家安全生产监督管理总局。</w:t>
      </w:r>
    </w:p>
    <w:p w:rsidR="003278B4" w:rsidRDefault="00A67A6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其他生产经营单位中符合第二章</w:t>
      </w:r>
      <w:r w:rsidR="002C18EC">
        <w:rPr>
          <w:rFonts w:ascii="仿宋" w:eastAsia="仿宋" w:hAnsi="仿宋" w:hint="eastAsia"/>
          <w:sz w:val="32"/>
          <w:szCs w:val="32"/>
        </w:rPr>
        <w:t>第九</w:t>
      </w:r>
      <w:r>
        <w:rPr>
          <w:rFonts w:ascii="仿宋" w:eastAsia="仿宋" w:hAnsi="仿宋" w:hint="eastAsia"/>
          <w:sz w:val="32"/>
          <w:szCs w:val="32"/>
        </w:rPr>
        <w:t>条第一款规定的，应当将年度应急演练计划和总结报所在地县级以上安全生产监督管理部门。</w:t>
      </w:r>
      <w:r>
        <w:rPr>
          <w:rFonts w:ascii="仿宋" w:eastAsia="仿宋" w:hAnsi="仿宋" w:cs="黑体" w:hint="eastAsia"/>
          <w:sz w:val="32"/>
          <w:szCs w:val="32"/>
        </w:rPr>
        <w:t>地方各级安全生产监督管理部门应当结合本行政区域内生产经营单位应急演练计划，参与指导重点应急演练，</w:t>
      </w:r>
      <w:r>
        <w:rPr>
          <w:rFonts w:ascii="仿宋" w:eastAsia="仿宋" w:hAnsi="仿宋" w:hint="eastAsia"/>
          <w:sz w:val="32"/>
          <w:szCs w:val="32"/>
        </w:rPr>
        <w:t>及时总结本行政区域内应急演练开展情况，并报送上一级安全生产监督管理部门。</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第二十</w:t>
      </w:r>
      <w:r w:rsidR="002C5F76">
        <w:rPr>
          <w:rFonts w:ascii="楷体_GB2312" w:eastAsia="楷体_GB2312" w:hAnsi="黑体" w:hint="eastAsia"/>
          <w:sz w:val="32"/>
          <w:szCs w:val="32"/>
        </w:rPr>
        <w:t>二</w:t>
      </w:r>
      <w:r>
        <w:rPr>
          <w:rFonts w:ascii="楷体_GB2312" w:eastAsia="楷体_GB2312" w:hAnsi="黑体" w:hint="eastAsia"/>
          <w:sz w:val="32"/>
          <w:szCs w:val="32"/>
        </w:rPr>
        <w:t>条 【监督检查】</w:t>
      </w:r>
      <w:r>
        <w:rPr>
          <w:rFonts w:ascii="仿宋" w:eastAsia="仿宋" w:hAnsi="仿宋" w:hint="eastAsia"/>
          <w:sz w:val="32"/>
          <w:szCs w:val="32"/>
        </w:rPr>
        <w:t>各级安全生产监管监察部门应当将应急演练开展情况纳入年度安全生产执法检查计划，并</w:t>
      </w:r>
      <w:r w:rsidR="000F0C02">
        <w:rPr>
          <w:rFonts w:ascii="仿宋" w:eastAsia="仿宋" w:hAnsi="仿宋" w:hint="eastAsia"/>
          <w:sz w:val="32"/>
          <w:szCs w:val="32"/>
        </w:rPr>
        <w:t>加强安全生产应急执法检查</w:t>
      </w:r>
      <w:r>
        <w:rPr>
          <w:rFonts w:ascii="仿宋" w:eastAsia="仿宋" w:hAnsi="仿宋" w:hint="eastAsia"/>
          <w:sz w:val="32"/>
          <w:szCs w:val="32"/>
        </w:rPr>
        <w:t>。</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第二十</w:t>
      </w:r>
      <w:r w:rsidR="002C5F76">
        <w:rPr>
          <w:rFonts w:ascii="楷体_GB2312" w:eastAsia="楷体_GB2312" w:hAnsi="黑体" w:hint="eastAsia"/>
          <w:sz w:val="32"/>
          <w:szCs w:val="32"/>
        </w:rPr>
        <w:t>三</w:t>
      </w:r>
      <w:r>
        <w:rPr>
          <w:rFonts w:ascii="楷体_GB2312" w:eastAsia="楷体_GB2312" w:hAnsi="黑体" w:hint="eastAsia"/>
          <w:sz w:val="32"/>
          <w:szCs w:val="32"/>
        </w:rPr>
        <w:t>条 【奖励机制】</w:t>
      </w:r>
      <w:r>
        <w:rPr>
          <w:rFonts w:ascii="仿宋" w:eastAsia="仿宋" w:hAnsi="仿宋" w:hint="eastAsia"/>
          <w:sz w:val="32"/>
          <w:szCs w:val="32"/>
        </w:rPr>
        <w:t>生产经营单位应当建立应急演练</w:t>
      </w:r>
      <w:r>
        <w:rPr>
          <w:rFonts w:ascii="仿宋" w:eastAsia="仿宋" w:hAnsi="仿宋" w:hint="eastAsia"/>
          <w:sz w:val="32"/>
          <w:szCs w:val="32"/>
        </w:rPr>
        <w:lastRenderedPageBreak/>
        <w:t>奖励机制，对应急演练工作中做出显著成绩的单位、部门和个人给予表彰和奖励。</w:t>
      </w:r>
    </w:p>
    <w:p w:rsidR="003278B4" w:rsidRPr="0002625F" w:rsidRDefault="00A67A63">
      <w:pPr>
        <w:pStyle w:val="1"/>
        <w:adjustRightInd w:val="0"/>
        <w:snapToGrid w:val="0"/>
        <w:spacing w:line="560" w:lineRule="exact"/>
        <w:jc w:val="center"/>
        <w:rPr>
          <w:rFonts w:ascii="黑体" w:eastAsia="黑体" w:hAnsi="黑体"/>
          <w:b w:val="0"/>
          <w:sz w:val="32"/>
          <w:szCs w:val="32"/>
        </w:rPr>
      </w:pPr>
      <w:r w:rsidRPr="00860800">
        <w:rPr>
          <w:rFonts w:ascii="黑体" w:eastAsia="黑体" w:hAnsi="黑体" w:hint="eastAsia"/>
          <w:b w:val="0"/>
          <w:sz w:val="32"/>
          <w:szCs w:val="32"/>
        </w:rPr>
        <w:t>第五章</w:t>
      </w:r>
      <w:r w:rsidRPr="00860800">
        <w:rPr>
          <w:rFonts w:ascii="黑体" w:eastAsia="黑体" w:hAnsi="黑体"/>
          <w:b w:val="0"/>
          <w:sz w:val="32"/>
          <w:szCs w:val="32"/>
        </w:rPr>
        <w:t xml:space="preserve"> </w:t>
      </w:r>
      <w:r w:rsidRPr="00860800">
        <w:rPr>
          <w:rFonts w:ascii="黑体" w:eastAsia="黑体" w:hAnsi="黑体" w:hint="eastAsia"/>
          <w:b w:val="0"/>
          <w:sz w:val="32"/>
          <w:szCs w:val="32"/>
        </w:rPr>
        <w:t>法律责任</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第二十</w:t>
      </w:r>
      <w:r w:rsidR="002C5F76">
        <w:rPr>
          <w:rFonts w:ascii="楷体_GB2312" w:eastAsia="楷体_GB2312" w:hAnsi="黑体" w:hint="eastAsia"/>
          <w:sz w:val="32"/>
          <w:szCs w:val="32"/>
        </w:rPr>
        <w:t>四</w:t>
      </w:r>
      <w:r>
        <w:rPr>
          <w:rFonts w:ascii="楷体_GB2312" w:eastAsia="楷体_GB2312" w:hAnsi="黑体" w:hint="eastAsia"/>
          <w:sz w:val="32"/>
          <w:szCs w:val="32"/>
        </w:rPr>
        <w:t>条</w:t>
      </w:r>
      <w:r>
        <w:rPr>
          <w:rFonts w:ascii="楷体_GB2312" w:eastAsia="楷体_GB2312" w:hAnsi="黑体"/>
          <w:sz w:val="32"/>
          <w:szCs w:val="32"/>
        </w:rPr>
        <w:t xml:space="preserve"> </w:t>
      </w:r>
      <w:r>
        <w:rPr>
          <w:rFonts w:ascii="仿宋" w:eastAsia="仿宋" w:hAnsi="仿宋" w:hint="eastAsia"/>
          <w:sz w:val="32"/>
          <w:szCs w:val="32"/>
        </w:rPr>
        <w:t>生产经营单位未按照规定组织应急演练的，由县级以上安全生产监管监察部门责令限期改正，可以处5万元以下的罚款；逾期未改正的，责令停产停业整顿，并处5万元以上10万元以下的罚款，对直接负责的主管人员和其他直接责任人员处1万元以上2万元以下的罚款。</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第二十</w:t>
      </w:r>
      <w:r w:rsidR="002C5F76">
        <w:rPr>
          <w:rFonts w:ascii="楷体_GB2312" w:eastAsia="楷体_GB2312" w:hAnsi="黑体" w:hint="eastAsia"/>
          <w:sz w:val="32"/>
          <w:szCs w:val="32"/>
        </w:rPr>
        <w:t>五</w:t>
      </w:r>
      <w:r>
        <w:rPr>
          <w:rFonts w:ascii="楷体_GB2312" w:eastAsia="楷体_GB2312" w:hAnsi="黑体" w:hint="eastAsia"/>
          <w:sz w:val="32"/>
          <w:szCs w:val="32"/>
        </w:rPr>
        <w:t>条</w:t>
      </w:r>
      <w:r>
        <w:rPr>
          <w:rFonts w:ascii="楷体_GB2312" w:eastAsia="楷体_GB2312" w:hAnsi="黑体"/>
          <w:sz w:val="32"/>
          <w:szCs w:val="32"/>
        </w:rPr>
        <w:t xml:space="preserve"> </w:t>
      </w:r>
      <w:r>
        <w:rPr>
          <w:rFonts w:ascii="仿宋" w:eastAsia="仿宋" w:hAnsi="仿宋" w:hint="eastAsia"/>
          <w:sz w:val="32"/>
          <w:szCs w:val="32"/>
        </w:rPr>
        <w:t>生产经营单位有下列情形之一的，由县级以上安全生产监管监察部门责令限期改正，可以处1万元以上3万元以下罚款：</w:t>
      </w:r>
    </w:p>
    <w:p w:rsidR="003278B4" w:rsidRDefault="00A67A6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（一）未制定应急演练年度计划；</w:t>
      </w:r>
    </w:p>
    <w:p w:rsidR="003278B4" w:rsidRDefault="00A67A6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（二）未按照规定开展应急演练评估总结；</w:t>
      </w:r>
    </w:p>
    <w:p w:rsidR="003278B4" w:rsidRDefault="00A67A6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（三）</w:t>
      </w:r>
      <w:r w:rsidR="002C5F76">
        <w:rPr>
          <w:rFonts w:ascii="仿宋" w:eastAsia="仿宋" w:hAnsi="仿宋" w:hint="eastAsia"/>
          <w:sz w:val="32"/>
          <w:szCs w:val="32"/>
        </w:rPr>
        <w:t>未及时整改</w:t>
      </w:r>
      <w:r>
        <w:rPr>
          <w:rFonts w:ascii="仿宋" w:eastAsia="仿宋" w:hAnsi="仿宋" w:hint="eastAsia"/>
          <w:sz w:val="32"/>
          <w:szCs w:val="32"/>
        </w:rPr>
        <w:t>应急演练中发现的问题</w:t>
      </w:r>
      <w:r w:rsidR="002C5F76">
        <w:rPr>
          <w:rFonts w:ascii="仿宋" w:eastAsia="仿宋" w:hAnsi="仿宋" w:hint="eastAsia"/>
          <w:sz w:val="32"/>
          <w:szCs w:val="32"/>
        </w:rPr>
        <w:t>。</w:t>
      </w:r>
    </w:p>
    <w:p w:rsidR="003278B4" w:rsidRDefault="00A67A63">
      <w:pPr>
        <w:pStyle w:val="1"/>
        <w:adjustRightInd w:val="0"/>
        <w:snapToGrid w:val="0"/>
        <w:spacing w:line="560" w:lineRule="exact"/>
        <w:jc w:val="center"/>
        <w:rPr>
          <w:rFonts w:ascii="黑体" w:eastAsia="黑体" w:hAnsi="黑体"/>
          <w:b w:val="0"/>
          <w:sz w:val="32"/>
          <w:szCs w:val="32"/>
        </w:rPr>
      </w:pPr>
      <w:r>
        <w:rPr>
          <w:rFonts w:ascii="黑体" w:eastAsia="黑体" w:hAnsi="黑体" w:hint="eastAsia"/>
          <w:b w:val="0"/>
          <w:sz w:val="32"/>
          <w:szCs w:val="32"/>
        </w:rPr>
        <w:t>第六章</w:t>
      </w:r>
      <w:r>
        <w:rPr>
          <w:rFonts w:ascii="黑体" w:eastAsia="黑体" w:hAnsi="黑体"/>
          <w:b w:val="0"/>
          <w:sz w:val="32"/>
          <w:szCs w:val="32"/>
        </w:rPr>
        <w:t xml:space="preserve"> </w:t>
      </w:r>
      <w:r>
        <w:rPr>
          <w:rFonts w:ascii="黑体" w:eastAsia="黑体" w:hAnsi="黑体" w:hint="eastAsia"/>
          <w:b w:val="0"/>
          <w:sz w:val="32"/>
          <w:szCs w:val="32"/>
        </w:rPr>
        <w:t>附则</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第二十</w:t>
      </w:r>
      <w:r w:rsidR="002C5F76">
        <w:rPr>
          <w:rFonts w:ascii="楷体_GB2312" w:eastAsia="楷体_GB2312" w:hAnsi="黑体" w:hint="eastAsia"/>
          <w:sz w:val="32"/>
          <w:szCs w:val="32"/>
        </w:rPr>
        <w:t>六</w:t>
      </w:r>
      <w:r>
        <w:rPr>
          <w:rFonts w:ascii="楷体_GB2312" w:eastAsia="楷体_GB2312" w:hAnsi="黑体" w:hint="eastAsia"/>
          <w:sz w:val="32"/>
          <w:szCs w:val="32"/>
        </w:rPr>
        <w:t>条</w:t>
      </w:r>
      <w:r>
        <w:rPr>
          <w:rFonts w:ascii="楷体_GB2312" w:eastAsia="楷体_GB2312" w:hAnsi="黑体"/>
          <w:sz w:val="32"/>
          <w:szCs w:val="32"/>
        </w:rPr>
        <w:t xml:space="preserve"> </w:t>
      </w:r>
      <w:r>
        <w:rPr>
          <w:rFonts w:ascii="楷体_GB2312" w:eastAsia="楷体_GB2312" w:hAnsi="黑体" w:hint="eastAsia"/>
          <w:sz w:val="32"/>
          <w:szCs w:val="32"/>
        </w:rPr>
        <w:t>【省级细则】</w:t>
      </w:r>
      <w:r>
        <w:rPr>
          <w:rFonts w:ascii="仿宋" w:eastAsia="仿宋" w:hAnsi="仿宋" w:hint="eastAsia"/>
          <w:sz w:val="32"/>
          <w:szCs w:val="32"/>
        </w:rPr>
        <w:t>省、自治区、直辖市安全生产监督管理部门可以根据本规定制定实施细则。</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第二十</w:t>
      </w:r>
      <w:r w:rsidR="002C5F76">
        <w:rPr>
          <w:rFonts w:ascii="楷体_GB2312" w:eastAsia="楷体_GB2312" w:hAnsi="黑体" w:hint="eastAsia"/>
          <w:sz w:val="32"/>
          <w:szCs w:val="32"/>
        </w:rPr>
        <w:t>七</w:t>
      </w:r>
      <w:r>
        <w:rPr>
          <w:rFonts w:ascii="楷体_GB2312" w:eastAsia="楷体_GB2312" w:hAnsi="黑体" w:hint="eastAsia"/>
          <w:sz w:val="32"/>
          <w:szCs w:val="32"/>
        </w:rPr>
        <w:t>条</w:t>
      </w:r>
      <w:r>
        <w:rPr>
          <w:rFonts w:ascii="楷体_GB2312" w:eastAsia="楷体_GB2312" w:hAnsi="黑体"/>
          <w:sz w:val="32"/>
          <w:szCs w:val="32"/>
        </w:rPr>
        <w:t xml:space="preserve"> </w:t>
      </w:r>
      <w:r>
        <w:rPr>
          <w:rFonts w:ascii="楷体_GB2312" w:eastAsia="楷体_GB2312" w:hAnsi="黑体" w:hint="eastAsia"/>
          <w:sz w:val="32"/>
          <w:szCs w:val="32"/>
        </w:rPr>
        <w:t>【规定实施】</w:t>
      </w:r>
      <w:r>
        <w:rPr>
          <w:rFonts w:ascii="仿宋" w:eastAsia="仿宋" w:hAnsi="仿宋" w:hint="eastAsia"/>
          <w:sz w:val="32"/>
          <w:szCs w:val="32"/>
        </w:rPr>
        <w:t>本规定自2018年※月※日起施行。</w:t>
      </w:r>
    </w:p>
    <w:p w:rsidR="003278B4" w:rsidRDefault="003278B4" w:rsidP="00860800">
      <w:pPr>
        <w:adjustRightInd w:val="0"/>
        <w:snapToGrid w:val="0"/>
        <w:spacing w:line="560" w:lineRule="exact"/>
        <w:rPr>
          <w:rFonts w:ascii="仿宋" w:eastAsia="仿宋" w:hAnsi="仿宋" w:cs="仿宋"/>
          <w:sz w:val="32"/>
          <w:szCs w:val="32"/>
        </w:rPr>
      </w:pPr>
    </w:p>
    <w:sectPr w:rsidR="003278B4">
      <w:footerReference w:type="default" r:id="rId10"/>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B6C" w:rsidRDefault="00EA1B6C">
      <w:r>
        <w:separator/>
      </w:r>
    </w:p>
  </w:endnote>
  <w:endnote w:type="continuationSeparator" w:id="0">
    <w:p w:rsidR="00EA1B6C" w:rsidRDefault="00EA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8B4" w:rsidRDefault="00A67A63">
    <w:pPr>
      <w:pStyle w:val="a4"/>
      <w:jc w:val="center"/>
    </w:pPr>
    <w:r>
      <w:rPr>
        <w:rFonts w:hint="eastAsia"/>
      </w:rPr>
      <w:fldChar w:fldCharType="begin"/>
    </w:r>
    <w:r>
      <w:rPr>
        <w:rFonts w:hint="eastAsia"/>
      </w:rPr>
      <w:instrText xml:space="preserve"> PAGE  \* MERGEFORMAT </w:instrText>
    </w:r>
    <w:r>
      <w:rPr>
        <w:rFonts w:hint="eastAsia"/>
      </w:rPr>
      <w:fldChar w:fldCharType="separate"/>
    </w:r>
    <w:r w:rsidR="003D676E">
      <w:rPr>
        <w:noProof/>
      </w:rPr>
      <w:t>1</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B6C" w:rsidRDefault="00EA1B6C">
      <w:r>
        <w:separator/>
      </w:r>
    </w:p>
  </w:footnote>
  <w:footnote w:type="continuationSeparator" w:id="0">
    <w:p w:rsidR="00EA1B6C" w:rsidRDefault="00EA1B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09EA4"/>
    <w:multiLevelType w:val="singleLevel"/>
    <w:tmpl w:val="59809EA4"/>
    <w:lvl w:ilvl="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8230D"/>
    <w:rsid w:val="0002625F"/>
    <w:rsid w:val="00030AB7"/>
    <w:rsid w:val="00036042"/>
    <w:rsid w:val="00037C3D"/>
    <w:rsid w:val="00055A99"/>
    <w:rsid w:val="000852B0"/>
    <w:rsid w:val="000B5D35"/>
    <w:rsid w:val="000D354D"/>
    <w:rsid w:val="000E7AA9"/>
    <w:rsid w:val="000F0C02"/>
    <w:rsid w:val="000F65ED"/>
    <w:rsid w:val="001075ED"/>
    <w:rsid w:val="001506D0"/>
    <w:rsid w:val="00184651"/>
    <w:rsid w:val="001C55DC"/>
    <w:rsid w:val="001E546E"/>
    <w:rsid w:val="001E72CA"/>
    <w:rsid w:val="0021202B"/>
    <w:rsid w:val="00230E16"/>
    <w:rsid w:val="00234486"/>
    <w:rsid w:val="002370A5"/>
    <w:rsid w:val="00277C98"/>
    <w:rsid w:val="002819F0"/>
    <w:rsid w:val="00293AE5"/>
    <w:rsid w:val="002A2D82"/>
    <w:rsid w:val="002B28AA"/>
    <w:rsid w:val="002C18EC"/>
    <w:rsid w:val="002C5F76"/>
    <w:rsid w:val="002F47DE"/>
    <w:rsid w:val="00307DB8"/>
    <w:rsid w:val="003278B4"/>
    <w:rsid w:val="00330B45"/>
    <w:rsid w:val="003333C6"/>
    <w:rsid w:val="003568EF"/>
    <w:rsid w:val="003617EB"/>
    <w:rsid w:val="00366B55"/>
    <w:rsid w:val="00367615"/>
    <w:rsid w:val="00371D83"/>
    <w:rsid w:val="003A218E"/>
    <w:rsid w:val="003B0693"/>
    <w:rsid w:val="003B477B"/>
    <w:rsid w:val="003C4F80"/>
    <w:rsid w:val="003D676E"/>
    <w:rsid w:val="00422F8A"/>
    <w:rsid w:val="00434299"/>
    <w:rsid w:val="00453EE2"/>
    <w:rsid w:val="004569C9"/>
    <w:rsid w:val="00461A7C"/>
    <w:rsid w:val="00474CCE"/>
    <w:rsid w:val="0048006F"/>
    <w:rsid w:val="00480B85"/>
    <w:rsid w:val="00483497"/>
    <w:rsid w:val="0048722D"/>
    <w:rsid w:val="00487EF0"/>
    <w:rsid w:val="00495B71"/>
    <w:rsid w:val="004B5D8F"/>
    <w:rsid w:val="004C228A"/>
    <w:rsid w:val="004D1273"/>
    <w:rsid w:val="004D2C23"/>
    <w:rsid w:val="004E5E92"/>
    <w:rsid w:val="005339CC"/>
    <w:rsid w:val="00533ED1"/>
    <w:rsid w:val="005611D0"/>
    <w:rsid w:val="0057113D"/>
    <w:rsid w:val="00572964"/>
    <w:rsid w:val="00573D3A"/>
    <w:rsid w:val="00594CA1"/>
    <w:rsid w:val="005D2472"/>
    <w:rsid w:val="005D26BA"/>
    <w:rsid w:val="006451F4"/>
    <w:rsid w:val="006504D9"/>
    <w:rsid w:val="006550DA"/>
    <w:rsid w:val="00656D04"/>
    <w:rsid w:val="00686FEF"/>
    <w:rsid w:val="006B21DC"/>
    <w:rsid w:val="00723A0F"/>
    <w:rsid w:val="0072517D"/>
    <w:rsid w:val="007428A8"/>
    <w:rsid w:val="00742F9F"/>
    <w:rsid w:val="00746F0E"/>
    <w:rsid w:val="0075281A"/>
    <w:rsid w:val="007556E7"/>
    <w:rsid w:val="00770AE3"/>
    <w:rsid w:val="007848D1"/>
    <w:rsid w:val="007975E5"/>
    <w:rsid w:val="007A3024"/>
    <w:rsid w:val="007B68C7"/>
    <w:rsid w:val="007D3B02"/>
    <w:rsid w:val="007E0854"/>
    <w:rsid w:val="007F0D1D"/>
    <w:rsid w:val="007F6A7F"/>
    <w:rsid w:val="00802D62"/>
    <w:rsid w:val="00807B9B"/>
    <w:rsid w:val="00821CAB"/>
    <w:rsid w:val="008248EE"/>
    <w:rsid w:val="00860800"/>
    <w:rsid w:val="0086715B"/>
    <w:rsid w:val="00894523"/>
    <w:rsid w:val="008C18BB"/>
    <w:rsid w:val="008F3AC3"/>
    <w:rsid w:val="00925330"/>
    <w:rsid w:val="00962BA8"/>
    <w:rsid w:val="009B3541"/>
    <w:rsid w:val="009C7DBA"/>
    <w:rsid w:val="009D4FB8"/>
    <w:rsid w:val="009F0AD9"/>
    <w:rsid w:val="009F621A"/>
    <w:rsid w:val="009F79C5"/>
    <w:rsid w:val="00A040C4"/>
    <w:rsid w:val="00A35FC1"/>
    <w:rsid w:val="00A67A63"/>
    <w:rsid w:val="00A718B5"/>
    <w:rsid w:val="00AB0D40"/>
    <w:rsid w:val="00AC2B25"/>
    <w:rsid w:val="00B21BF8"/>
    <w:rsid w:val="00B351B2"/>
    <w:rsid w:val="00B36DC4"/>
    <w:rsid w:val="00B474EA"/>
    <w:rsid w:val="00B50903"/>
    <w:rsid w:val="00B60DAD"/>
    <w:rsid w:val="00B71BF3"/>
    <w:rsid w:val="00BA5FE8"/>
    <w:rsid w:val="00BA66AE"/>
    <w:rsid w:val="00BB2B61"/>
    <w:rsid w:val="00BC1157"/>
    <w:rsid w:val="00BC58D8"/>
    <w:rsid w:val="00BD420F"/>
    <w:rsid w:val="00BE0D4D"/>
    <w:rsid w:val="00BE2D1F"/>
    <w:rsid w:val="00BF6ED9"/>
    <w:rsid w:val="00C00965"/>
    <w:rsid w:val="00C47DEE"/>
    <w:rsid w:val="00CA4180"/>
    <w:rsid w:val="00CB1F24"/>
    <w:rsid w:val="00CB58FE"/>
    <w:rsid w:val="00CC653A"/>
    <w:rsid w:val="00CF0CE2"/>
    <w:rsid w:val="00CF70B0"/>
    <w:rsid w:val="00D12A2D"/>
    <w:rsid w:val="00D26111"/>
    <w:rsid w:val="00D45A3D"/>
    <w:rsid w:val="00D75E46"/>
    <w:rsid w:val="00D75F73"/>
    <w:rsid w:val="00D96712"/>
    <w:rsid w:val="00DA7BD4"/>
    <w:rsid w:val="00DC0CB6"/>
    <w:rsid w:val="00DC1C7F"/>
    <w:rsid w:val="00DE5BCE"/>
    <w:rsid w:val="00DF7D81"/>
    <w:rsid w:val="00E05A39"/>
    <w:rsid w:val="00E21CE4"/>
    <w:rsid w:val="00E22583"/>
    <w:rsid w:val="00E3073A"/>
    <w:rsid w:val="00E43AED"/>
    <w:rsid w:val="00E538F3"/>
    <w:rsid w:val="00E705A8"/>
    <w:rsid w:val="00E723B2"/>
    <w:rsid w:val="00E72F47"/>
    <w:rsid w:val="00E77BD5"/>
    <w:rsid w:val="00E91FE5"/>
    <w:rsid w:val="00EA1B6C"/>
    <w:rsid w:val="00EC1029"/>
    <w:rsid w:val="00ED4D0A"/>
    <w:rsid w:val="00F0590F"/>
    <w:rsid w:val="00F15333"/>
    <w:rsid w:val="00F20186"/>
    <w:rsid w:val="00F2367B"/>
    <w:rsid w:val="00F329A9"/>
    <w:rsid w:val="00F3626C"/>
    <w:rsid w:val="00F365E8"/>
    <w:rsid w:val="00F52D7B"/>
    <w:rsid w:val="00FA5909"/>
    <w:rsid w:val="00FB2BC3"/>
    <w:rsid w:val="00FC4BD4"/>
    <w:rsid w:val="00FC6708"/>
    <w:rsid w:val="00FE47EB"/>
    <w:rsid w:val="00FE4D01"/>
    <w:rsid w:val="02147B74"/>
    <w:rsid w:val="03250D6D"/>
    <w:rsid w:val="04072215"/>
    <w:rsid w:val="04BB1D9A"/>
    <w:rsid w:val="05AE647B"/>
    <w:rsid w:val="05DD65FD"/>
    <w:rsid w:val="05F14414"/>
    <w:rsid w:val="0601055D"/>
    <w:rsid w:val="074506B8"/>
    <w:rsid w:val="0844019C"/>
    <w:rsid w:val="08462ED3"/>
    <w:rsid w:val="08526E70"/>
    <w:rsid w:val="08746208"/>
    <w:rsid w:val="097F2B15"/>
    <w:rsid w:val="0B1A39D8"/>
    <w:rsid w:val="0B6E657B"/>
    <w:rsid w:val="0C0E0B21"/>
    <w:rsid w:val="0D253CA8"/>
    <w:rsid w:val="0D7C36F0"/>
    <w:rsid w:val="0DCA00E6"/>
    <w:rsid w:val="0E622BEE"/>
    <w:rsid w:val="0E8B43C9"/>
    <w:rsid w:val="0F174EE1"/>
    <w:rsid w:val="10976945"/>
    <w:rsid w:val="124B0A17"/>
    <w:rsid w:val="13493AA5"/>
    <w:rsid w:val="138536BA"/>
    <w:rsid w:val="15B72304"/>
    <w:rsid w:val="15F56771"/>
    <w:rsid w:val="1624524F"/>
    <w:rsid w:val="164F6B12"/>
    <w:rsid w:val="1698025D"/>
    <w:rsid w:val="170D0E75"/>
    <w:rsid w:val="17664699"/>
    <w:rsid w:val="1886102D"/>
    <w:rsid w:val="191F6DFB"/>
    <w:rsid w:val="1AA25F74"/>
    <w:rsid w:val="1AB932AD"/>
    <w:rsid w:val="1C705EB3"/>
    <w:rsid w:val="1C857CBD"/>
    <w:rsid w:val="1F044778"/>
    <w:rsid w:val="1F1A5109"/>
    <w:rsid w:val="1F8135B5"/>
    <w:rsid w:val="1F885148"/>
    <w:rsid w:val="20F13A9B"/>
    <w:rsid w:val="21A21163"/>
    <w:rsid w:val="22221A6B"/>
    <w:rsid w:val="234575B4"/>
    <w:rsid w:val="241477B6"/>
    <w:rsid w:val="268E7017"/>
    <w:rsid w:val="274B55F2"/>
    <w:rsid w:val="27562B21"/>
    <w:rsid w:val="288C257A"/>
    <w:rsid w:val="28A03784"/>
    <w:rsid w:val="29BC3E6A"/>
    <w:rsid w:val="2AF47E83"/>
    <w:rsid w:val="2CC52F2A"/>
    <w:rsid w:val="2DB028BC"/>
    <w:rsid w:val="2DBE644D"/>
    <w:rsid w:val="2E6D47E6"/>
    <w:rsid w:val="2F516521"/>
    <w:rsid w:val="30675EBC"/>
    <w:rsid w:val="30EB6A0D"/>
    <w:rsid w:val="30FB4D20"/>
    <w:rsid w:val="31271B77"/>
    <w:rsid w:val="317300EE"/>
    <w:rsid w:val="32932266"/>
    <w:rsid w:val="32B95BF8"/>
    <w:rsid w:val="33397D61"/>
    <w:rsid w:val="33797293"/>
    <w:rsid w:val="349D243E"/>
    <w:rsid w:val="35E66DBD"/>
    <w:rsid w:val="362B43DB"/>
    <w:rsid w:val="369D3086"/>
    <w:rsid w:val="37F56872"/>
    <w:rsid w:val="39080773"/>
    <w:rsid w:val="39E54185"/>
    <w:rsid w:val="3AAB5702"/>
    <w:rsid w:val="3AC2256C"/>
    <w:rsid w:val="3B234AB1"/>
    <w:rsid w:val="3D6871B3"/>
    <w:rsid w:val="3E3E5C10"/>
    <w:rsid w:val="3E446FBE"/>
    <w:rsid w:val="3E5A1382"/>
    <w:rsid w:val="400729F5"/>
    <w:rsid w:val="40AD7861"/>
    <w:rsid w:val="41FF3B03"/>
    <w:rsid w:val="425E12D4"/>
    <w:rsid w:val="432B495E"/>
    <w:rsid w:val="44BE6344"/>
    <w:rsid w:val="45A72D8A"/>
    <w:rsid w:val="4691537A"/>
    <w:rsid w:val="469A6E1C"/>
    <w:rsid w:val="47464B28"/>
    <w:rsid w:val="47772021"/>
    <w:rsid w:val="47DA7363"/>
    <w:rsid w:val="491E3580"/>
    <w:rsid w:val="496F7422"/>
    <w:rsid w:val="4A1157B4"/>
    <w:rsid w:val="4A8E56B4"/>
    <w:rsid w:val="4B23663C"/>
    <w:rsid w:val="4B881A7D"/>
    <w:rsid w:val="4D7C09F4"/>
    <w:rsid w:val="4DE819C7"/>
    <w:rsid w:val="4E40316C"/>
    <w:rsid w:val="4EC474F4"/>
    <w:rsid w:val="50906AC1"/>
    <w:rsid w:val="50DA3CD2"/>
    <w:rsid w:val="51A95DB3"/>
    <w:rsid w:val="52230D61"/>
    <w:rsid w:val="53291FAD"/>
    <w:rsid w:val="532E45AC"/>
    <w:rsid w:val="53D93945"/>
    <w:rsid w:val="53F66C11"/>
    <w:rsid w:val="554F2460"/>
    <w:rsid w:val="563170FD"/>
    <w:rsid w:val="56CE5B4F"/>
    <w:rsid w:val="56D15706"/>
    <w:rsid w:val="5786278B"/>
    <w:rsid w:val="599E4EAA"/>
    <w:rsid w:val="5A422315"/>
    <w:rsid w:val="5BEA31F8"/>
    <w:rsid w:val="5C550466"/>
    <w:rsid w:val="5D85129E"/>
    <w:rsid w:val="5DA44A88"/>
    <w:rsid w:val="5E5B5364"/>
    <w:rsid w:val="5E977A97"/>
    <w:rsid w:val="5F645788"/>
    <w:rsid w:val="608F0D0E"/>
    <w:rsid w:val="61C1194F"/>
    <w:rsid w:val="61D516BE"/>
    <w:rsid w:val="628E72E1"/>
    <w:rsid w:val="62FE0D62"/>
    <w:rsid w:val="64410F8F"/>
    <w:rsid w:val="645D137A"/>
    <w:rsid w:val="64E739ED"/>
    <w:rsid w:val="653B6B96"/>
    <w:rsid w:val="65720054"/>
    <w:rsid w:val="65CB28C8"/>
    <w:rsid w:val="6621315B"/>
    <w:rsid w:val="66397D75"/>
    <w:rsid w:val="67C32041"/>
    <w:rsid w:val="67F50DAA"/>
    <w:rsid w:val="68497395"/>
    <w:rsid w:val="6885725A"/>
    <w:rsid w:val="691D5A7E"/>
    <w:rsid w:val="6CB32B58"/>
    <w:rsid w:val="6CE97CCA"/>
    <w:rsid w:val="6E496E28"/>
    <w:rsid w:val="6EEC2463"/>
    <w:rsid w:val="6FF916D5"/>
    <w:rsid w:val="7025023B"/>
    <w:rsid w:val="70447FCA"/>
    <w:rsid w:val="71DA0F32"/>
    <w:rsid w:val="734E61B3"/>
    <w:rsid w:val="74FE2CF7"/>
    <w:rsid w:val="75FB574B"/>
    <w:rsid w:val="768A52AF"/>
    <w:rsid w:val="76CC12DF"/>
    <w:rsid w:val="7758230D"/>
    <w:rsid w:val="779F02E0"/>
    <w:rsid w:val="78AE5FD4"/>
    <w:rsid w:val="78C302B3"/>
    <w:rsid w:val="7A135644"/>
    <w:rsid w:val="7A484227"/>
    <w:rsid w:val="7B3912D0"/>
    <w:rsid w:val="7B870275"/>
    <w:rsid w:val="7BFB1EC8"/>
    <w:rsid w:val="7C146956"/>
    <w:rsid w:val="7CF634FC"/>
    <w:rsid w:val="7D1A2D3A"/>
    <w:rsid w:val="7E6E4A8F"/>
    <w:rsid w:val="7F192E29"/>
    <w:rsid w:val="7F2344AD"/>
    <w:rsid w:val="7FFF14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zhichu\Documents\&#25991;&#26723;%20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F35845-09C5-4D14-A986-CB5572412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文档 1.dot</Template>
  <TotalTime>25</TotalTime>
  <Pages>6</Pages>
  <Words>458</Words>
  <Characters>2611</Characters>
  <Application>Microsoft Office Word</Application>
  <DocSecurity>0</DocSecurity>
  <Lines>21</Lines>
  <Paragraphs>6</Paragraphs>
  <ScaleCrop>false</ScaleCrop>
  <Company>Lenovo</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zizhichu</dc:creator>
  <cp:lastModifiedBy>zy</cp:lastModifiedBy>
  <cp:revision>22</cp:revision>
  <cp:lastPrinted>2017-08-21T01:46:00Z</cp:lastPrinted>
  <dcterms:created xsi:type="dcterms:W3CDTF">2017-09-14T06:09:00Z</dcterms:created>
  <dcterms:modified xsi:type="dcterms:W3CDTF">2017-10-09T07:06:00Z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